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96066" w14:textId="77777777" w:rsidR="006317BD" w:rsidRPr="006317BD" w:rsidRDefault="006317BD" w:rsidP="006317BD">
      <w:pPr>
        <w:pStyle w:val="Heading2"/>
        <w:rPr>
          <w:sz w:val="24"/>
          <w:szCs w:val="24"/>
        </w:rPr>
      </w:pPr>
    </w:p>
    <w:p w14:paraId="69C0DB11" w14:textId="1066683B" w:rsidR="003203D7" w:rsidRDefault="008F539E" w:rsidP="006317BD">
      <w:pPr>
        <w:pStyle w:val="Heading2"/>
      </w:pPr>
      <w:r w:rsidRPr="0004268A">
        <w:t>People value _________ so might use condoms</w:t>
      </w:r>
    </w:p>
    <w:p w14:paraId="431B815F" w14:textId="77777777" w:rsidR="008F539E" w:rsidRPr="008F539E" w:rsidRDefault="008F539E" w:rsidP="008F539E"/>
    <w:p w14:paraId="26A1160F" w14:textId="05B68A47" w:rsidR="00DB1984" w:rsidRPr="006317BD" w:rsidRDefault="008F539E" w:rsidP="008F539E">
      <w:pPr>
        <w:pStyle w:val="ListParagraph"/>
        <w:rPr>
          <w:sz w:val="26"/>
          <w:szCs w:val="26"/>
        </w:rPr>
      </w:pPr>
      <w:r w:rsidRPr="006317BD">
        <w:rPr>
          <w:sz w:val="26"/>
          <w:szCs w:val="26"/>
        </w:rPr>
        <w:t>not getting an STI</w:t>
      </w:r>
    </w:p>
    <w:p w14:paraId="46E370F4" w14:textId="77B208BA" w:rsidR="008F539E" w:rsidRPr="006317BD" w:rsidRDefault="008F539E" w:rsidP="008F539E">
      <w:pPr>
        <w:pStyle w:val="ListParagraph"/>
        <w:rPr>
          <w:sz w:val="26"/>
          <w:szCs w:val="26"/>
        </w:rPr>
      </w:pPr>
      <w:r w:rsidRPr="006317BD">
        <w:rPr>
          <w:sz w:val="26"/>
          <w:szCs w:val="26"/>
        </w:rPr>
        <w:t>their lifestyle (e.g., raising a child has financial and time commitments for 18+ years)</w:t>
      </w:r>
    </w:p>
    <w:p w14:paraId="0405C0CF" w14:textId="4EC907D9" w:rsidR="008F539E" w:rsidRPr="006317BD" w:rsidRDefault="008F539E" w:rsidP="008F539E">
      <w:pPr>
        <w:pStyle w:val="ListParagraph"/>
        <w:rPr>
          <w:sz w:val="26"/>
          <w:szCs w:val="26"/>
        </w:rPr>
      </w:pPr>
      <w:r w:rsidRPr="006317BD">
        <w:rPr>
          <w:sz w:val="26"/>
          <w:szCs w:val="26"/>
        </w:rPr>
        <w:t>not getting someone pregnant</w:t>
      </w:r>
    </w:p>
    <w:p w14:paraId="113EE7E0" w14:textId="2F78138C" w:rsidR="008F539E" w:rsidRPr="006317BD" w:rsidRDefault="008F539E" w:rsidP="008F539E">
      <w:pPr>
        <w:pStyle w:val="ListParagraph"/>
        <w:rPr>
          <w:sz w:val="26"/>
          <w:szCs w:val="26"/>
        </w:rPr>
      </w:pPr>
      <w:r w:rsidRPr="006317BD">
        <w:rPr>
          <w:sz w:val="26"/>
          <w:szCs w:val="26"/>
        </w:rPr>
        <w:t>not getting pregnant</w:t>
      </w:r>
    </w:p>
    <w:p w14:paraId="2C92A718" w14:textId="2F5D6240" w:rsidR="008F539E" w:rsidRPr="006317BD" w:rsidRDefault="008F539E" w:rsidP="008F539E">
      <w:pPr>
        <w:pStyle w:val="ListParagraph"/>
        <w:rPr>
          <w:sz w:val="26"/>
          <w:szCs w:val="26"/>
        </w:rPr>
      </w:pPr>
      <w:r w:rsidRPr="006317BD">
        <w:rPr>
          <w:sz w:val="26"/>
          <w:szCs w:val="26"/>
        </w:rPr>
        <w:t>their reputation (e.g., want to be known as someone who cares about their health and the health of their partners)</w:t>
      </w:r>
    </w:p>
    <w:p w14:paraId="2C8F0E3D" w14:textId="4041615F" w:rsidR="008F539E" w:rsidRPr="006317BD" w:rsidRDefault="008F539E" w:rsidP="008F539E">
      <w:pPr>
        <w:pStyle w:val="ListParagraph"/>
        <w:rPr>
          <w:sz w:val="26"/>
          <w:szCs w:val="26"/>
        </w:rPr>
      </w:pPr>
      <w:r w:rsidRPr="006317BD">
        <w:rPr>
          <w:sz w:val="26"/>
          <w:szCs w:val="26"/>
        </w:rPr>
        <w:t>their relationship (e.g., care about their partners’ health; want to do what their partner wants; knows it’s important to their partner)</w:t>
      </w:r>
    </w:p>
    <w:p w14:paraId="33B6788E" w14:textId="77777777" w:rsidR="008F539E" w:rsidRPr="006317BD" w:rsidRDefault="008F539E" w:rsidP="008F539E">
      <w:pPr>
        <w:pStyle w:val="ListParagraph"/>
        <w:rPr>
          <w:sz w:val="26"/>
          <w:szCs w:val="26"/>
        </w:rPr>
      </w:pPr>
      <w:r w:rsidRPr="006317BD">
        <w:rPr>
          <w:sz w:val="26"/>
          <w:szCs w:val="26"/>
        </w:rPr>
        <w:t>their health</w:t>
      </w:r>
    </w:p>
    <w:p w14:paraId="7A3BB813" w14:textId="77777777" w:rsidR="008F539E" w:rsidRPr="006317BD" w:rsidRDefault="008F539E" w:rsidP="008F539E">
      <w:pPr>
        <w:pStyle w:val="ListParagraph"/>
        <w:rPr>
          <w:sz w:val="26"/>
          <w:szCs w:val="26"/>
        </w:rPr>
      </w:pPr>
      <w:r w:rsidRPr="006317BD">
        <w:rPr>
          <w:sz w:val="26"/>
          <w:szCs w:val="26"/>
        </w:rPr>
        <w:t>keeping themselves safe</w:t>
      </w:r>
    </w:p>
    <w:p w14:paraId="27414065" w14:textId="5CB8C7D6" w:rsidR="008F539E" w:rsidRPr="006317BD" w:rsidRDefault="008F539E" w:rsidP="008F539E">
      <w:pPr>
        <w:pStyle w:val="ListParagraph"/>
        <w:rPr>
          <w:sz w:val="26"/>
          <w:szCs w:val="26"/>
        </w:rPr>
      </w:pPr>
      <w:r w:rsidRPr="006317BD">
        <w:rPr>
          <w:sz w:val="26"/>
          <w:szCs w:val="26"/>
        </w:rPr>
        <w:t>keeping their partner safe</w:t>
      </w:r>
    </w:p>
    <w:p w14:paraId="398A4EFE" w14:textId="77777777" w:rsidR="008F539E" w:rsidRPr="006317BD" w:rsidRDefault="008F539E" w:rsidP="008F539E">
      <w:pPr>
        <w:pStyle w:val="ListParagraph"/>
        <w:rPr>
          <w:sz w:val="26"/>
          <w:szCs w:val="26"/>
        </w:rPr>
      </w:pPr>
      <w:r w:rsidRPr="006317BD">
        <w:rPr>
          <w:sz w:val="26"/>
          <w:szCs w:val="26"/>
        </w:rPr>
        <w:t>convenience (e.g., people don't need to go to the doctor to get condoms, unlike other contraception)</w:t>
      </w:r>
    </w:p>
    <w:p w14:paraId="0A0525F7" w14:textId="77777777" w:rsidR="008F539E" w:rsidRPr="006317BD" w:rsidRDefault="008F539E" w:rsidP="008F539E">
      <w:pPr>
        <w:pStyle w:val="ListParagraph"/>
        <w:rPr>
          <w:sz w:val="26"/>
          <w:szCs w:val="26"/>
        </w:rPr>
      </w:pPr>
      <w:r w:rsidRPr="006317BD">
        <w:rPr>
          <w:sz w:val="26"/>
          <w:szCs w:val="26"/>
        </w:rPr>
        <w:t>peace of mind</w:t>
      </w:r>
    </w:p>
    <w:p w14:paraId="37D749FD" w14:textId="1ECCD2E0" w:rsidR="008F539E" w:rsidRPr="006317BD" w:rsidRDefault="008F539E" w:rsidP="008F539E">
      <w:pPr>
        <w:pStyle w:val="ListParagraph"/>
        <w:rPr>
          <w:sz w:val="26"/>
          <w:szCs w:val="26"/>
        </w:rPr>
      </w:pPr>
      <w:r w:rsidRPr="006317BD">
        <w:rPr>
          <w:sz w:val="26"/>
          <w:szCs w:val="26"/>
        </w:rPr>
        <w:t>pleasure (e.g., they are not able to enjoy sex if they don't feel safe/protected from risk)</w:t>
      </w:r>
    </w:p>
    <w:p w14:paraId="32C28D81" w14:textId="7FFCE8F4" w:rsidR="008F539E" w:rsidRDefault="008F539E" w:rsidP="008F539E"/>
    <w:p w14:paraId="2481DA0B" w14:textId="2496A626" w:rsidR="008F539E" w:rsidRDefault="008F539E" w:rsidP="008F539E"/>
    <w:p w14:paraId="1EB1662F" w14:textId="77777777" w:rsidR="006317BD" w:rsidRDefault="006317BD">
      <w:pPr>
        <w:rPr>
          <w:rFonts w:eastAsiaTheme="majorEastAsia" w:cstheme="majorBidi"/>
          <w:b/>
          <w:bCs/>
          <w:color w:val="3190C9"/>
          <w:sz w:val="32"/>
          <w:szCs w:val="26"/>
        </w:rPr>
      </w:pPr>
      <w:r>
        <w:br w:type="page"/>
      </w:r>
    </w:p>
    <w:p w14:paraId="6BD2C898" w14:textId="77777777" w:rsidR="006317BD" w:rsidRPr="006317BD" w:rsidRDefault="006317BD" w:rsidP="006317BD">
      <w:pPr>
        <w:pStyle w:val="Heading2"/>
        <w:rPr>
          <w:sz w:val="24"/>
          <w:szCs w:val="24"/>
        </w:rPr>
      </w:pPr>
    </w:p>
    <w:p w14:paraId="4270C497" w14:textId="342E35CD" w:rsidR="008F539E" w:rsidRDefault="008F539E" w:rsidP="006317BD">
      <w:pPr>
        <w:pStyle w:val="Heading2"/>
      </w:pPr>
      <w:r w:rsidRPr="0004268A">
        <w:t>People value __________ so might NOT use condoms</w:t>
      </w:r>
    </w:p>
    <w:p w14:paraId="4EA06E08" w14:textId="7BAA036B" w:rsidR="008F539E" w:rsidRDefault="008F539E" w:rsidP="008F539E"/>
    <w:p w14:paraId="329F8CE5" w14:textId="77777777" w:rsidR="008F539E" w:rsidRPr="006317BD" w:rsidRDefault="008F539E" w:rsidP="008F539E">
      <w:pPr>
        <w:pStyle w:val="ListParagraph"/>
        <w:rPr>
          <w:sz w:val="26"/>
          <w:szCs w:val="26"/>
        </w:rPr>
      </w:pPr>
      <w:r w:rsidRPr="006317BD">
        <w:rPr>
          <w:sz w:val="26"/>
          <w:szCs w:val="26"/>
        </w:rPr>
        <w:t>their reputation (e.g., concerned about being judged for having condoms)</w:t>
      </w:r>
    </w:p>
    <w:p w14:paraId="2DED0DB3" w14:textId="382BF48F" w:rsidR="008F539E" w:rsidRPr="008F539E" w:rsidRDefault="008F539E" w:rsidP="008F539E">
      <w:pPr>
        <w:pStyle w:val="ListParagraph"/>
        <w:numPr>
          <w:ilvl w:val="0"/>
          <w:numId w:val="0"/>
        </w:numPr>
        <w:ind w:left="720"/>
        <w:rPr>
          <w:szCs w:val="22"/>
        </w:rPr>
      </w:pPr>
      <w:r w:rsidRPr="008F539E">
        <w:rPr>
          <w:b/>
          <w:bCs/>
          <w:szCs w:val="22"/>
        </w:rPr>
        <w:t>Note:</w:t>
      </w:r>
      <w:r w:rsidRPr="008F539E">
        <w:rPr>
          <w:szCs w:val="22"/>
        </w:rPr>
        <w:t xml:space="preserve"> </w:t>
      </w:r>
      <w:r w:rsidRPr="006317BD">
        <w:rPr>
          <w:szCs w:val="22"/>
        </w:rPr>
        <w:t>It is important to address the gendered differences in concerns about reputation. Typically carrying condoms is seen as a positive for men ('stud') and negative for women ('slut') in line with gender stereotypes and gendered expectations about sex and relationships. These expectations can limit people’s potential, impact health and wellbeing and get in the way of respectful relationships. It is everyone’s responsibility to look after the health of themselves and their partners.</w:t>
      </w:r>
      <w:r w:rsidRPr="008F539E">
        <w:rPr>
          <w:szCs w:val="22"/>
        </w:rPr>
        <w:t xml:space="preserve"> </w:t>
      </w:r>
    </w:p>
    <w:p w14:paraId="0951E546" w14:textId="77777777" w:rsidR="008F539E" w:rsidRPr="008F539E" w:rsidRDefault="008F539E" w:rsidP="008F539E">
      <w:pPr>
        <w:pStyle w:val="ListParagraph"/>
        <w:numPr>
          <w:ilvl w:val="0"/>
          <w:numId w:val="0"/>
        </w:numPr>
        <w:ind w:left="720"/>
        <w:rPr>
          <w:sz w:val="20"/>
          <w:szCs w:val="20"/>
        </w:rPr>
      </w:pPr>
      <w:bookmarkStart w:id="0" w:name="_GoBack"/>
      <w:bookmarkEnd w:id="0"/>
    </w:p>
    <w:p w14:paraId="7A336411" w14:textId="77777777" w:rsidR="008F539E" w:rsidRPr="006317BD" w:rsidRDefault="008F539E" w:rsidP="008F539E">
      <w:pPr>
        <w:pStyle w:val="ListParagraph"/>
        <w:rPr>
          <w:sz w:val="26"/>
          <w:szCs w:val="26"/>
        </w:rPr>
      </w:pPr>
      <w:r w:rsidRPr="006317BD">
        <w:rPr>
          <w:sz w:val="26"/>
          <w:szCs w:val="26"/>
        </w:rPr>
        <w:t>what other people think of them (e.g., embarrassment buying condoms)</w:t>
      </w:r>
    </w:p>
    <w:p w14:paraId="2092CA6D" w14:textId="76F2F82F" w:rsidR="008F539E" w:rsidRPr="008F539E" w:rsidRDefault="008F539E" w:rsidP="008F539E">
      <w:pPr>
        <w:pStyle w:val="ListParagraph"/>
        <w:numPr>
          <w:ilvl w:val="0"/>
          <w:numId w:val="0"/>
        </w:numPr>
        <w:ind w:left="720"/>
        <w:rPr>
          <w:i/>
          <w:iCs/>
          <w:szCs w:val="22"/>
        </w:rPr>
      </w:pPr>
      <w:r w:rsidRPr="008F539E">
        <w:rPr>
          <w:b/>
          <w:bCs/>
          <w:szCs w:val="22"/>
        </w:rPr>
        <w:t>N</w:t>
      </w:r>
      <w:r w:rsidRPr="008F539E">
        <w:rPr>
          <w:b/>
          <w:bCs/>
          <w:szCs w:val="22"/>
        </w:rPr>
        <w:t>ote:</w:t>
      </w:r>
      <w:r w:rsidRPr="008F539E">
        <w:rPr>
          <w:szCs w:val="22"/>
        </w:rPr>
        <w:t xml:space="preserve"> </w:t>
      </w:r>
      <w:proofErr w:type="gramStart"/>
      <w:r w:rsidRPr="006317BD">
        <w:rPr>
          <w:szCs w:val="22"/>
        </w:rPr>
        <w:t>Similar to</w:t>
      </w:r>
      <w:proofErr w:type="gramEnd"/>
      <w:r w:rsidRPr="006317BD">
        <w:rPr>
          <w:szCs w:val="22"/>
        </w:rPr>
        <w:t xml:space="preserve"> above, it is important to address the gendered differences in concerns. Protecting the health and wellbeing of yourself and your partner is a positive, empowering action. Remind students there are places they can access free condoms.</w:t>
      </w:r>
    </w:p>
    <w:p w14:paraId="5DD8EC27" w14:textId="77777777" w:rsidR="008F539E" w:rsidRDefault="008F539E" w:rsidP="006317BD"/>
    <w:p w14:paraId="4A7F6DDD" w14:textId="77777777" w:rsidR="008F539E" w:rsidRPr="006317BD" w:rsidRDefault="008F539E" w:rsidP="008F539E">
      <w:pPr>
        <w:pStyle w:val="ListParagraph"/>
        <w:rPr>
          <w:sz w:val="26"/>
          <w:szCs w:val="26"/>
        </w:rPr>
      </w:pPr>
      <w:r w:rsidRPr="006317BD">
        <w:rPr>
          <w:sz w:val="26"/>
          <w:szCs w:val="26"/>
        </w:rPr>
        <w:t>their relationship (e.g., partner does not want to use a condom)</w:t>
      </w:r>
    </w:p>
    <w:p w14:paraId="15A6A642" w14:textId="0EF08BB3" w:rsidR="008F539E" w:rsidRPr="006317BD" w:rsidRDefault="008F539E" w:rsidP="008F539E">
      <w:pPr>
        <w:pStyle w:val="ListParagraph"/>
        <w:numPr>
          <w:ilvl w:val="0"/>
          <w:numId w:val="0"/>
        </w:numPr>
        <w:ind w:left="720"/>
      </w:pPr>
      <w:r w:rsidRPr="008F539E">
        <w:rPr>
          <w:b/>
          <w:bCs/>
        </w:rPr>
        <w:t>N</w:t>
      </w:r>
      <w:r w:rsidRPr="008F539E">
        <w:rPr>
          <w:b/>
          <w:bCs/>
        </w:rPr>
        <w:t>ote:</w:t>
      </w:r>
      <w:r>
        <w:t xml:space="preserve"> </w:t>
      </w:r>
      <w:r w:rsidRPr="006317BD">
        <w:t xml:space="preserve">Foundations of respectful relationships include safety, trust, being valued and cared for, and being able to disagree and say no without fear of being unsafe, hurt or like their partner will leave. Safer sex, including condom use, is an important discussion between sexual partners. It is ok for partners to have different opinions and respectful conversation about safer sex is an important part of sexual relationships. Provide an example (or ask students to give examples) of what respectful safer sex negotiation can look like e.g., </w:t>
      </w:r>
    </w:p>
    <w:p w14:paraId="2F31C42B" w14:textId="4CDF3A5A" w:rsidR="008F539E" w:rsidRPr="006317BD" w:rsidRDefault="008F539E" w:rsidP="008F539E">
      <w:pPr>
        <w:pStyle w:val="ListParagraph"/>
        <w:numPr>
          <w:ilvl w:val="0"/>
          <w:numId w:val="0"/>
        </w:numPr>
        <w:ind w:left="720" w:firstLine="720"/>
      </w:pPr>
      <w:r w:rsidRPr="006317BD">
        <w:t>P</w:t>
      </w:r>
      <w:r w:rsidRPr="006317BD">
        <w:t>artner 1: “I don’t do condoms”</w:t>
      </w:r>
    </w:p>
    <w:p w14:paraId="233F6A68" w14:textId="77777777" w:rsidR="008F539E" w:rsidRPr="006317BD" w:rsidRDefault="008F539E" w:rsidP="008F539E">
      <w:pPr>
        <w:pStyle w:val="ListParagraph"/>
        <w:numPr>
          <w:ilvl w:val="0"/>
          <w:numId w:val="0"/>
        </w:numPr>
        <w:ind w:left="1440"/>
      </w:pPr>
      <w:r w:rsidRPr="006317BD">
        <w:t xml:space="preserve">Partner 2: “Looking after myself and you are important to me. If you don’t want to use condoms, let’s just make out.” </w:t>
      </w:r>
    </w:p>
    <w:p w14:paraId="52E1E7E1" w14:textId="77777777" w:rsidR="008F539E" w:rsidRPr="006317BD" w:rsidRDefault="008F539E" w:rsidP="008F539E">
      <w:pPr>
        <w:pStyle w:val="ListParagraph"/>
        <w:numPr>
          <w:ilvl w:val="0"/>
          <w:numId w:val="0"/>
        </w:numPr>
        <w:ind w:left="720" w:firstLine="720"/>
      </w:pPr>
      <w:r w:rsidRPr="006317BD">
        <w:t xml:space="preserve">OR: </w:t>
      </w:r>
    </w:p>
    <w:p w14:paraId="3F89833F" w14:textId="4EC33C74" w:rsidR="008F539E" w:rsidRPr="006317BD" w:rsidRDefault="008F539E" w:rsidP="008F539E">
      <w:pPr>
        <w:pStyle w:val="ListParagraph"/>
        <w:numPr>
          <w:ilvl w:val="0"/>
          <w:numId w:val="0"/>
        </w:numPr>
        <w:ind w:left="1440"/>
      </w:pPr>
      <w:r w:rsidRPr="006317BD">
        <w:t xml:space="preserve">Partner 2: “I know I’m on the pill but that won’t protect us from STIs. If you don’t want to use </w:t>
      </w:r>
      <w:proofErr w:type="gramStart"/>
      <w:r w:rsidRPr="006317BD">
        <w:t>condoms</w:t>
      </w:r>
      <w:proofErr w:type="gramEnd"/>
      <w:r w:rsidRPr="006317BD">
        <w:t xml:space="preserve"> we both need to get an STI test and commit to only having one partner”</w:t>
      </w:r>
    </w:p>
    <w:p w14:paraId="32F3122C" w14:textId="77777777" w:rsidR="008F539E" w:rsidRPr="008F539E" w:rsidRDefault="008F539E" w:rsidP="008F539E">
      <w:pPr>
        <w:pStyle w:val="ListParagraph"/>
        <w:numPr>
          <w:ilvl w:val="0"/>
          <w:numId w:val="0"/>
        </w:numPr>
        <w:ind w:left="1440"/>
        <w:rPr>
          <w:i/>
          <w:iCs/>
        </w:rPr>
      </w:pPr>
    </w:p>
    <w:p w14:paraId="66A77158" w14:textId="77777777" w:rsidR="008F539E" w:rsidRPr="006317BD" w:rsidRDefault="008F539E" w:rsidP="008F539E">
      <w:pPr>
        <w:pStyle w:val="ListParagraph"/>
        <w:rPr>
          <w:sz w:val="26"/>
          <w:szCs w:val="26"/>
        </w:rPr>
      </w:pPr>
      <w:r w:rsidRPr="006317BD">
        <w:rPr>
          <w:sz w:val="26"/>
          <w:szCs w:val="26"/>
        </w:rPr>
        <w:t xml:space="preserve">monogamy - having one sexual partner </w:t>
      </w:r>
    </w:p>
    <w:p w14:paraId="5B1D6F5D" w14:textId="34FCC933" w:rsidR="008F539E" w:rsidRPr="006317BD" w:rsidRDefault="008F539E" w:rsidP="008F539E">
      <w:pPr>
        <w:pStyle w:val="ListParagraph"/>
        <w:numPr>
          <w:ilvl w:val="0"/>
          <w:numId w:val="0"/>
        </w:numPr>
        <w:ind w:left="720"/>
      </w:pPr>
      <w:r w:rsidRPr="008F539E">
        <w:rPr>
          <w:b/>
          <w:bCs/>
        </w:rPr>
        <w:t>N</w:t>
      </w:r>
      <w:r w:rsidRPr="008F539E">
        <w:rPr>
          <w:b/>
          <w:bCs/>
        </w:rPr>
        <w:t>ote:</w:t>
      </w:r>
      <w:r>
        <w:t xml:space="preserve"> </w:t>
      </w:r>
      <w:r w:rsidRPr="006317BD">
        <w:t>Things to consider</w:t>
      </w:r>
      <w:r w:rsidRPr="006317BD">
        <w:t>:</w:t>
      </w:r>
    </w:p>
    <w:p w14:paraId="13463CB2" w14:textId="77777777" w:rsidR="008F539E" w:rsidRPr="006317BD" w:rsidRDefault="008F539E" w:rsidP="008F539E">
      <w:pPr>
        <w:pStyle w:val="ListParagraph"/>
        <w:numPr>
          <w:ilvl w:val="0"/>
          <w:numId w:val="0"/>
        </w:numPr>
        <w:ind w:left="720"/>
      </w:pPr>
      <w:r w:rsidRPr="006317BD">
        <w:t xml:space="preserve">Q: How can someone be sure they are in a monogamous relationship? </w:t>
      </w:r>
    </w:p>
    <w:p w14:paraId="08934073" w14:textId="77777777" w:rsidR="008F539E" w:rsidRPr="006317BD" w:rsidRDefault="008F539E" w:rsidP="008F539E">
      <w:pPr>
        <w:pStyle w:val="ListParagraph"/>
        <w:numPr>
          <w:ilvl w:val="0"/>
          <w:numId w:val="0"/>
        </w:numPr>
        <w:ind w:left="720" w:firstLine="720"/>
      </w:pPr>
      <w:r w:rsidRPr="006317BD">
        <w:t>A: Communicate with their partner, trust, may not be easy to be sure.</w:t>
      </w:r>
    </w:p>
    <w:p w14:paraId="141C2FB5" w14:textId="77777777" w:rsidR="008F539E" w:rsidRPr="006317BD" w:rsidRDefault="008F539E" w:rsidP="008F539E">
      <w:pPr>
        <w:pStyle w:val="ListParagraph"/>
        <w:numPr>
          <w:ilvl w:val="0"/>
          <w:numId w:val="0"/>
        </w:numPr>
        <w:ind w:left="720"/>
      </w:pPr>
      <w:r w:rsidRPr="006317BD">
        <w:t xml:space="preserve">Q: How can someone be sure their partner doesn't have an STI? </w:t>
      </w:r>
    </w:p>
    <w:p w14:paraId="185EE183" w14:textId="77777777" w:rsidR="008F539E" w:rsidRPr="006317BD" w:rsidRDefault="008F539E" w:rsidP="008F539E">
      <w:pPr>
        <w:pStyle w:val="ListParagraph"/>
        <w:numPr>
          <w:ilvl w:val="0"/>
          <w:numId w:val="0"/>
        </w:numPr>
        <w:ind w:left="720" w:firstLine="720"/>
      </w:pPr>
      <w:r w:rsidRPr="006317BD">
        <w:t xml:space="preserve">A: they can’t by looking - STIs are often asymptomatic, someone might not know they have an STI. The only way to know for sure is to have an STI test.  </w:t>
      </w:r>
    </w:p>
    <w:p w14:paraId="0AFE1F42" w14:textId="77777777" w:rsidR="008F539E" w:rsidRPr="006317BD" w:rsidRDefault="008F539E" w:rsidP="008F539E">
      <w:pPr>
        <w:pStyle w:val="ListParagraph"/>
        <w:numPr>
          <w:ilvl w:val="0"/>
          <w:numId w:val="0"/>
        </w:numPr>
        <w:ind w:left="720"/>
      </w:pPr>
      <w:r w:rsidRPr="006317BD">
        <w:t xml:space="preserve">Q: How can I be sure I don't have an STI? </w:t>
      </w:r>
    </w:p>
    <w:p w14:paraId="5201D116" w14:textId="77777777" w:rsidR="008F539E" w:rsidRPr="006317BD" w:rsidRDefault="008F539E" w:rsidP="008F539E">
      <w:pPr>
        <w:pStyle w:val="ListParagraph"/>
        <w:numPr>
          <w:ilvl w:val="0"/>
          <w:numId w:val="0"/>
        </w:numPr>
        <w:ind w:left="720" w:firstLine="720"/>
      </w:pPr>
      <w:r w:rsidRPr="006317BD">
        <w:t xml:space="preserve">A: the only way to be sure is to have an STI test. </w:t>
      </w:r>
    </w:p>
    <w:p w14:paraId="2ABF15FB" w14:textId="77777777" w:rsidR="008F539E" w:rsidRPr="006317BD" w:rsidRDefault="008F539E" w:rsidP="008F539E">
      <w:pPr>
        <w:pStyle w:val="ListParagraph"/>
        <w:numPr>
          <w:ilvl w:val="0"/>
          <w:numId w:val="0"/>
        </w:numPr>
        <w:ind w:left="720"/>
      </w:pPr>
      <w:r w:rsidRPr="006317BD">
        <w:t>Q: How do we prevent unwanted pregnancies?</w:t>
      </w:r>
    </w:p>
    <w:p w14:paraId="7FBB019E" w14:textId="75E031C8" w:rsidR="008F539E" w:rsidRPr="006317BD" w:rsidRDefault="008F539E" w:rsidP="008F539E">
      <w:pPr>
        <w:pStyle w:val="ListParagraph"/>
        <w:numPr>
          <w:ilvl w:val="0"/>
          <w:numId w:val="0"/>
        </w:numPr>
        <w:ind w:left="720" w:firstLine="720"/>
      </w:pPr>
      <w:r w:rsidRPr="006317BD">
        <w:t xml:space="preserve">A: there are a range of contraception options, however condoms are the only option that also provide protection against STIs. </w:t>
      </w:r>
    </w:p>
    <w:p w14:paraId="320EF58C" w14:textId="77777777" w:rsidR="008F539E" w:rsidRPr="008F539E" w:rsidRDefault="008F539E" w:rsidP="008F539E">
      <w:pPr>
        <w:pStyle w:val="ListParagraph"/>
        <w:numPr>
          <w:ilvl w:val="0"/>
          <w:numId w:val="0"/>
        </w:numPr>
        <w:ind w:left="720"/>
        <w:rPr>
          <w:sz w:val="24"/>
        </w:rPr>
      </w:pPr>
    </w:p>
    <w:p w14:paraId="7EB32A59" w14:textId="42F460B1" w:rsidR="008F539E" w:rsidRPr="006317BD" w:rsidRDefault="008F539E" w:rsidP="008F539E">
      <w:pPr>
        <w:pStyle w:val="ListParagraph"/>
        <w:rPr>
          <w:sz w:val="26"/>
          <w:szCs w:val="26"/>
        </w:rPr>
      </w:pPr>
      <w:r w:rsidRPr="006317BD">
        <w:rPr>
          <w:sz w:val="26"/>
          <w:szCs w:val="26"/>
        </w:rPr>
        <w:lastRenderedPageBreak/>
        <w:t>that there is no/low risk of pregnancy (e.g., they may be in a same-sex relationship or using other contraceptives</w:t>
      </w:r>
      <w:r w:rsidR="006317BD">
        <w:rPr>
          <w:sz w:val="26"/>
          <w:szCs w:val="26"/>
        </w:rPr>
        <w:t>)</w:t>
      </w:r>
    </w:p>
    <w:p w14:paraId="445209E5" w14:textId="2F20D35F" w:rsidR="008F539E" w:rsidRPr="008F539E" w:rsidRDefault="008F539E" w:rsidP="008F539E">
      <w:pPr>
        <w:pStyle w:val="ListParagraph"/>
        <w:numPr>
          <w:ilvl w:val="0"/>
          <w:numId w:val="0"/>
        </w:numPr>
        <w:ind w:left="720"/>
      </w:pPr>
      <w:r w:rsidRPr="008F539E">
        <w:rPr>
          <w:b/>
          <w:bCs/>
        </w:rPr>
        <w:t>Note:</w:t>
      </w:r>
      <w:r>
        <w:t xml:space="preserve"> </w:t>
      </w:r>
      <w:r w:rsidRPr="006317BD">
        <w:t xml:space="preserve">Low risk of pregnancy does not equal low risk of STIs. </w:t>
      </w:r>
      <w:r w:rsidRPr="006317BD">
        <w:t>C</w:t>
      </w:r>
      <w:r w:rsidRPr="006317BD">
        <w:t xml:space="preserve">ondoms are the only </w:t>
      </w:r>
      <w:r w:rsidR="006317BD" w:rsidRPr="006317BD">
        <w:t xml:space="preserve">contraceptive </w:t>
      </w:r>
      <w:r w:rsidRPr="006317BD">
        <w:t>that also provide</w:t>
      </w:r>
      <w:r w:rsidR="006317BD" w:rsidRPr="006317BD">
        <w:t>s</w:t>
      </w:r>
      <w:r w:rsidRPr="006317BD">
        <w:t xml:space="preserve"> protection against STIs</w:t>
      </w:r>
      <w:r w:rsidR="006317BD" w:rsidRPr="006317BD">
        <w:t>,</w:t>
      </w:r>
      <w:r w:rsidRPr="006317BD">
        <w:t xml:space="preserve"> protect</w:t>
      </w:r>
      <w:r w:rsidR="006317BD" w:rsidRPr="006317BD">
        <w:t>ing</w:t>
      </w:r>
      <w:r w:rsidRPr="006317BD">
        <w:t xml:space="preserve"> themselves and their partner</w:t>
      </w:r>
      <w:r w:rsidR="006317BD" w:rsidRPr="006317BD">
        <w:t>.</w:t>
      </w:r>
    </w:p>
    <w:p w14:paraId="3B7A62A9" w14:textId="77777777" w:rsidR="0041034E" w:rsidRDefault="0041034E"/>
    <w:p w14:paraId="14861306" w14:textId="77777777" w:rsidR="006317BD" w:rsidRPr="006317BD" w:rsidRDefault="006317BD" w:rsidP="006317BD">
      <w:pPr>
        <w:pStyle w:val="ListParagraph"/>
        <w:rPr>
          <w:sz w:val="26"/>
          <w:szCs w:val="26"/>
        </w:rPr>
      </w:pPr>
      <w:r w:rsidRPr="006317BD">
        <w:rPr>
          <w:sz w:val="26"/>
          <w:szCs w:val="26"/>
        </w:rPr>
        <w:t xml:space="preserve">pleasure </w:t>
      </w:r>
    </w:p>
    <w:p w14:paraId="76949B2D" w14:textId="6DDE4E49" w:rsidR="006317BD" w:rsidRDefault="006317BD" w:rsidP="006317BD">
      <w:pPr>
        <w:pStyle w:val="ListParagraph"/>
        <w:numPr>
          <w:ilvl w:val="0"/>
          <w:numId w:val="0"/>
        </w:numPr>
        <w:ind w:left="720"/>
        <w:rPr>
          <w:i/>
          <w:iCs/>
        </w:rPr>
      </w:pPr>
      <w:r w:rsidRPr="008F539E">
        <w:rPr>
          <w:b/>
          <w:bCs/>
        </w:rPr>
        <w:t>Note:</w:t>
      </w:r>
      <w:r>
        <w:t xml:space="preserve"> </w:t>
      </w:r>
      <w:r w:rsidRPr="006317BD">
        <w:t>Some people think that sex with a condom is less pleasurable however there are many ways to have pleasurable sex with condoms. Protecting your sexual health and the health of your partner by using condoms helps you to relax and have safe and pleasurable sex.</w:t>
      </w:r>
    </w:p>
    <w:p w14:paraId="046E31F8" w14:textId="77777777" w:rsidR="006317BD" w:rsidRDefault="006317BD" w:rsidP="006317BD">
      <w:pPr>
        <w:pStyle w:val="ListParagraph"/>
        <w:numPr>
          <w:ilvl w:val="0"/>
          <w:numId w:val="0"/>
        </w:numPr>
        <w:ind w:left="720"/>
      </w:pPr>
    </w:p>
    <w:p w14:paraId="22889C3B" w14:textId="550A30D4" w:rsidR="006317BD" w:rsidRPr="006317BD" w:rsidRDefault="006317BD" w:rsidP="006317BD">
      <w:pPr>
        <w:pStyle w:val="ListParagraph"/>
        <w:rPr>
          <w:sz w:val="26"/>
          <w:szCs w:val="26"/>
        </w:rPr>
      </w:pPr>
      <w:r w:rsidRPr="006317BD">
        <w:rPr>
          <w:sz w:val="26"/>
          <w:szCs w:val="26"/>
        </w:rPr>
        <w:t>family (e.g. they may want to have a baby)</w:t>
      </w:r>
    </w:p>
    <w:p w14:paraId="4DB42C57" w14:textId="23369D96" w:rsidR="006317BD" w:rsidRDefault="006317BD" w:rsidP="006317BD">
      <w:pPr>
        <w:pStyle w:val="ListParagraph"/>
        <w:numPr>
          <w:ilvl w:val="0"/>
          <w:numId w:val="0"/>
        </w:numPr>
        <w:ind w:left="720"/>
        <w:rPr>
          <w:i/>
          <w:iCs/>
        </w:rPr>
      </w:pPr>
      <w:r w:rsidRPr="008F539E">
        <w:rPr>
          <w:b/>
          <w:bCs/>
        </w:rPr>
        <w:t>Note:</w:t>
      </w:r>
      <w:r>
        <w:t xml:space="preserve"> </w:t>
      </w:r>
      <w:r>
        <w:t xml:space="preserve">It can be useful to </w:t>
      </w:r>
      <w:r w:rsidR="002943E5">
        <w:t>facilitate</w:t>
      </w:r>
      <w:r>
        <w:t xml:space="preserve"> a discussion about parenthood and the decision to have a baby at any age e.g., responsibilities, lifestyle changes, finances, support systems. </w:t>
      </w:r>
    </w:p>
    <w:p w14:paraId="46E61F22" w14:textId="77777777" w:rsidR="006317BD" w:rsidRPr="006317BD" w:rsidRDefault="006317BD" w:rsidP="006317BD"/>
    <w:p w14:paraId="497CD528" w14:textId="5FACE6DB" w:rsidR="006317BD" w:rsidRDefault="006317BD" w:rsidP="006317BD">
      <w:pPr>
        <w:pStyle w:val="ListParagraph"/>
        <w:rPr>
          <w:sz w:val="26"/>
          <w:szCs w:val="26"/>
        </w:rPr>
      </w:pPr>
      <w:r w:rsidRPr="006317BD">
        <w:rPr>
          <w:sz w:val="26"/>
          <w:szCs w:val="26"/>
        </w:rPr>
        <w:t>religion/culture (e.g. using condoms is against their religion; having sex before marriage is against their culture but they want to have sex and take the risk rather than being caught buying/carrying condoms)</w:t>
      </w:r>
    </w:p>
    <w:p w14:paraId="25D6B3DA" w14:textId="7FA39F44" w:rsidR="006317BD" w:rsidRDefault="006317BD" w:rsidP="006317BD">
      <w:pPr>
        <w:pStyle w:val="ListParagraph"/>
        <w:numPr>
          <w:ilvl w:val="0"/>
          <w:numId w:val="0"/>
        </w:numPr>
        <w:ind w:left="720"/>
        <w:rPr>
          <w:i/>
          <w:iCs/>
        </w:rPr>
      </w:pPr>
      <w:r w:rsidRPr="008F539E">
        <w:rPr>
          <w:b/>
          <w:bCs/>
        </w:rPr>
        <w:t>Note:</w:t>
      </w:r>
      <w:r>
        <w:t xml:space="preserve"> </w:t>
      </w:r>
      <w:r w:rsidR="002943E5">
        <w:t>everyone is influenced by their values, culture, society, religion</w:t>
      </w:r>
      <w:r w:rsidR="006D28EC">
        <w:t>, peers and a range of other factors. T</w:t>
      </w:r>
      <w:r w:rsidR="002943E5">
        <w:t>h</w:t>
      </w:r>
      <w:r w:rsidR="006D28EC">
        <w:t>ese</w:t>
      </w:r>
      <w:r w:rsidR="002943E5">
        <w:t xml:space="preserve"> influence</w:t>
      </w:r>
      <w:r w:rsidR="006D28EC">
        <w:t>s</w:t>
      </w:r>
      <w:r w:rsidR="002943E5">
        <w:t xml:space="preserve"> can be weighted differently and can </w:t>
      </w:r>
      <w:r w:rsidR="006D28EC">
        <w:t xml:space="preserve">result in </w:t>
      </w:r>
      <w:r w:rsidR="002943E5">
        <w:t>pos</w:t>
      </w:r>
      <w:r w:rsidR="006D28EC">
        <w:t xml:space="preserve">itive or </w:t>
      </w:r>
      <w:r w:rsidR="002943E5">
        <w:t>neg</w:t>
      </w:r>
      <w:r w:rsidR="006D28EC">
        <w:t>ative outcomes</w:t>
      </w:r>
      <w:r w:rsidR="002943E5">
        <w:t>. Young people can experience</w:t>
      </w:r>
      <w:r w:rsidR="006D28EC">
        <w:t xml:space="preserve"> this differently</w:t>
      </w:r>
      <w:r w:rsidR="002943E5">
        <w:t>, sometimes more acutely and sometimes without adult perspective.</w:t>
      </w:r>
      <w:r w:rsidR="006D28EC">
        <w:t xml:space="preserve"> It can be useful to facilitate a discussion about influences, </w:t>
      </w:r>
      <w:r w:rsidR="0018386B">
        <w:t xml:space="preserve">how they can impact young people (including feelings) and strategies for making positive decisions (including help seeking). </w:t>
      </w:r>
    </w:p>
    <w:p w14:paraId="07215C18" w14:textId="77777777" w:rsidR="006317BD" w:rsidRPr="006317BD" w:rsidRDefault="006317BD" w:rsidP="006317BD">
      <w:pPr>
        <w:pStyle w:val="ListParagraph"/>
        <w:numPr>
          <w:ilvl w:val="0"/>
          <w:numId w:val="0"/>
        </w:numPr>
        <w:ind w:left="720"/>
        <w:rPr>
          <w:sz w:val="26"/>
          <w:szCs w:val="26"/>
        </w:rPr>
      </w:pPr>
    </w:p>
    <w:p w14:paraId="46560716" w14:textId="77777777" w:rsidR="005E5A9B" w:rsidRDefault="005E5A9B" w:rsidP="00DB1984"/>
    <w:sectPr w:rsidR="005E5A9B" w:rsidSect="004417C3">
      <w:headerReference w:type="default" r:id="rId8"/>
      <w:footerReference w:type="even" r:id="rId9"/>
      <w:footerReference w:type="default" r:id="rId10"/>
      <w:headerReference w:type="firs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5C2A" w14:textId="77777777" w:rsidR="00D7211D" w:rsidRDefault="00D7211D" w:rsidP="002B2153">
      <w:r>
        <w:separator/>
      </w:r>
    </w:p>
    <w:p w14:paraId="2D8D9658" w14:textId="77777777" w:rsidR="00D7211D" w:rsidRDefault="00D7211D"/>
  </w:endnote>
  <w:endnote w:type="continuationSeparator" w:id="0">
    <w:p w14:paraId="0402E2DA" w14:textId="77777777" w:rsidR="00D7211D" w:rsidRDefault="00D7211D" w:rsidP="002B2153">
      <w:r>
        <w:continuationSeparator/>
      </w:r>
    </w:p>
    <w:p w14:paraId="7DC58747" w14:textId="77777777" w:rsidR="00D7211D" w:rsidRDefault="00D7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C687" w14:textId="77777777" w:rsidR="00152F18" w:rsidRDefault="00152F18"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2B7226D" w14:textId="77777777" w:rsidR="00152F18" w:rsidRDefault="00152F18" w:rsidP="002B2153">
    <w:pPr>
      <w:pStyle w:val="Footer"/>
    </w:pPr>
  </w:p>
  <w:p w14:paraId="76B09353" w14:textId="77777777" w:rsidR="00152F18" w:rsidRDefault="00152F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9F52" w14:textId="77777777" w:rsidR="00152F18" w:rsidRPr="00D13BCC" w:rsidRDefault="00152F18" w:rsidP="002B2153">
    <w:pPr>
      <w:pStyle w:val="Footer"/>
    </w:pPr>
    <w:r>
      <w:rPr>
        <w:noProof/>
        <w:lang w:val="en-GB" w:eastAsia="en-GB"/>
      </w:rPr>
      <mc:AlternateContent>
        <mc:Choice Requires="wps">
          <w:drawing>
            <wp:anchor distT="0" distB="0" distL="114300" distR="114300" simplePos="0" relativeHeight="251670528" behindDoc="0" locked="0" layoutInCell="1" allowOverlap="1" wp14:anchorId="0856B14E" wp14:editId="00DCBD2E">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96A7FA" w14:textId="77777777" w:rsidR="00152F18" w:rsidRPr="00D16ECF" w:rsidRDefault="005E5A9B" w:rsidP="002B2153">
                          <w:pPr>
                            <w:pStyle w:val="Footer"/>
                            <w:rPr>
                              <w:sz w:val="22"/>
                            </w:rPr>
                          </w:pPr>
                          <w:r>
                            <w:rPr>
                              <w:sz w:val="22"/>
                            </w:rPr>
                            <w:t>Year 9/10</w:t>
                          </w:r>
                          <w:r w:rsidR="00152F18">
                            <w:rPr>
                              <w:sz w:val="22"/>
                            </w:rPr>
                            <w:t xml:space="preserve"> </w:t>
                          </w:r>
                          <w:r w:rsidR="00152F18" w:rsidRPr="00D16ECF">
                            <w:rPr>
                              <w:sz w:val="22"/>
                            </w:rPr>
                            <w:t xml:space="preserve">Learning Activity: </w:t>
                          </w:r>
                          <w:r>
                            <w:rPr>
                              <w:sz w:val="22"/>
                            </w:rPr>
                            <w:t>Laugh and learn videos - condoms</w:t>
                          </w:r>
                        </w:p>
                        <w:p w14:paraId="54B70D58" w14:textId="77777777" w:rsidR="00152F18" w:rsidRPr="002B2153" w:rsidRDefault="00993615" w:rsidP="002B2153">
                          <w:pPr>
                            <w:pStyle w:val="Footer"/>
                            <w:rPr>
                              <w:color w:val="7F7F7F" w:themeColor="text1" w:themeTint="80"/>
                              <w:sz w:val="20"/>
                              <w:szCs w:val="20"/>
                            </w:rPr>
                          </w:pPr>
                          <w:r>
                            <w:rPr>
                              <w:color w:val="7F7F7F" w:themeColor="text1" w:themeTint="80"/>
                              <w:sz w:val="20"/>
                              <w:szCs w:val="20"/>
                            </w:rPr>
                            <w:t xml:space="preserve">© </w:t>
                          </w:r>
                          <w:r w:rsidR="00152F18" w:rsidRPr="002B2153">
                            <w:rPr>
                              <w:color w:val="7F7F7F" w:themeColor="text1" w:themeTint="80"/>
                              <w:sz w:val="20"/>
                              <w:szCs w:val="20"/>
                            </w:rPr>
                            <w:t xml:space="preserve">Government of Western Australia Department of Health &lt;&lt;www.gdhr.wa.gov.au&gt;&gt; </w:t>
                          </w:r>
                        </w:p>
                        <w:p w14:paraId="0D87CC8D" w14:textId="77777777" w:rsidR="00152F18" w:rsidRPr="00667FE8" w:rsidRDefault="00152F18"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6B14E" id="_x0000_t202" coordsize="21600,21600" o:spt="202" path="m,l,21600r21600,l21600,xe">
              <v:stroke joinstyle="miter"/>
              <v:path gradientshapeok="t" o:connecttype="rect"/>
            </v:shapetype>
            <v:shape id="Text Box 9" o:spid="_x0000_s1027" type="#_x0000_t202" style="position:absolute;margin-left:-9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" filled="f" stroked="f">
              <v:textbox>
                <w:txbxContent>
                  <w:p w14:paraId="5E96A7FA" w14:textId="77777777" w:rsidR="00152F18" w:rsidRPr="00D16ECF" w:rsidRDefault="005E5A9B" w:rsidP="002B2153">
                    <w:pPr>
                      <w:pStyle w:val="Footer"/>
                      <w:rPr>
                        <w:sz w:val="22"/>
                      </w:rPr>
                    </w:pPr>
                    <w:r>
                      <w:rPr>
                        <w:sz w:val="22"/>
                      </w:rPr>
                      <w:t>Year 9/10</w:t>
                    </w:r>
                    <w:r w:rsidR="00152F18">
                      <w:rPr>
                        <w:sz w:val="22"/>
                      </w:rPr>
                      <w:t xml:space="preserve"> </w:t>
                    </w:r>
                    <w:r w:rsidR="00152F18" w:rsidRPr="00D16ECF">
                      <w:rPr>
                        <w:sz w:val="22"/>
                      </w:rPr>
                      <w:t xml:space="preserve">Learning Activity: </w:t>
                    </w:r>
                    <w:r>
                      <w:rPr>
                        <w:sz w:val="22"/>
                      </w:rPr>
                      <w:t>Laugh and learn videos - condoms</w:t>
                    </w:r>
                  </w:p>
                  <w:p w14:paraId="54B70D58" w14:textId="77777777" w:rsidR="00152F18" w:rsidRPr="002B2153" w:rsidRDefault="00993615" w:rsidP="002B2153">
                    <w:pPr>
                      <w:pStyle w:val="Footer"/>
                      <w:rPr>
                        <w:color w:val="7F7F7F" w:themeColor="text1" w:themeTint="80"/>
                        <w:sz w:val="20"/>
                        <w:szCs w:val="20"/>
                      </w:rPr>
                    </w:pPr>
                    <w:r>
                      <w:rPr>
                        <w:color w:val="7F7F7F" w:themeColor="text1" w:themeTint="80"/>
                        <w:sz w:val="20"/>
                        <w:szCs w:val="20"/>
                      </w:rPr>
                      <w:t xml:space="preserve">© </w:t>
                    </w:r>
                    <w:r w:rsidR="00152F18" w:rsidRPr="002B2153">
                      <w:rPr>
                        <w:color w:val="7F7F7F" w:themeColor="text1" w:themeTint="80"/>
                        <w:sz w:val="20"/>
                        <w:szCs w:val="20"/>
                      </w:rPr>
                      <w:t xml:space="preserve">Government of Western Australia Department of Health &lt;&lt;www.gdhr.wa.gov.au&gt;&gt; </w:t>
                    </w:r>
                  </w:p>
                  <w:p w14:paraId="0D87CC8D" w14:textId="77777777" w:rsidR="00152F18" w:rsidRPr="00667FE8" w:rsidRDefault="00152F18" w:rsidP="002B2153">
                    <w:pPr>
                      <w:pStyle w:val="Footer"/>
                    </w:pPr>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2F5237E6" wp14:editId="00373027">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721A31" w14:textId="77777777" w:rsidR="00152F18" w:rsidRPr="00D16ECF" w:rsidRDefault="00152F18"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4F6064">
                            <w:rPr>
                              <w:noProof/>
                              <w:sz w:val="22"/>
                            </w:rPr>
                            <w:t>1</w:t>
                          </w:r>
                          <w:r w:rsidRPr="00D16ECF">
                            <w:rPr>
                              <w:sz w:val="22"/>
                            </w:rPr>
                            <w:fldChar w:fldCharType="end"/>
                          </w:r>
                          <w:r w:rsidRPr="00D16ECF">
                            <w:rPr>
                              <w:sz w:val="22"/>
                            </w:rPr>
                            <w:t xml:space="preserve"> of </w:t>
                          </w:r>
                          <w:r w:rsidRPr="00D16ECF">
                            <w:rPr>
                              <w:sz w:val="22"/>
                            </w:rPr>
                            <w:fldChar w:fldCharType="begin"/>
                          </w:r>
                          <w:r w:rsidRPr="00D16ECF">
                            <w:rPr>
                              <w:sz w:val="22"/>
                            </w:rPr>
                            <w:instrText xml:space="preserve"> NUMPAGES </w:instrText>
                          </w:r>
                          <w:r w:rsidRPr="00D16ECF">
                            <w:rPr>
                              <w:sz w:val="22"/>
                            </w:rPr>
                            <w:fldChar w:fldCharType="separate"/>
                          </w:r>
                          <w:r w:rsidR="004F6064">
                            <w:rPr>
                              <w:noProof/>
                              <w:sz w:val="22"/>
                            </w:rPr>
                            <w:t>2</w:t>
                          </w:r>
                          <w:r w:rsidRPr="00D16ECF">
                            <w:rPr>
                              <w:noProof/>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237E6"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" filled="f" stroked="f">
              <v:textbox>
                <w:txbxContent>
                  <w:p w14:paraId="13721A31" w14:textId="77777777" w:rsidR="00152F18" w:rsidRPr="00D16ECF" w:rsidRDefault="00152F18"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4F6064">
                      <w:rPr>
                        <w:noProof/>
                        <w:sz w:val="22"/>
                      </w:rPr>
                      <w:t>1</w:t>
                    </w:r>
                    <w:r w:rsidRPr="00D16ECF">
                      <w:rPr>
                        <w:sz w:val="22"/>
                      </w:rPr>
                      <w:fldChar w:fldCharType="end"/>
                    </w:r>
                    <w:r w:rsidRPr="00D16ECF">
                      <w:rPr>
                        <w:sz w:val="22"/>
                      </w:rPr>
                      <w:t xml:space="preserve"> of </w:t>
                    </w:r>
                    <w:r w:rsidRPr="00D16ECF">
                      <w:rPr>
                        <w:sz w:val="22"/>
                      </w:rPr>
                      <w:fldChar w:fldCharType="begin"/>
                    </w:r>
                    <w:r w:rsidRPr="00D16ECF">
                      <w:rPr>
                        <w:sz w:val="22"/>
                      </w:rPr>
                      <w:instrText xml:space="preserve"> NUMPAGES </w:instrText>
                    </w:r>
                    <w:r w:rsidRPr="00D16ECF">
                      <w:rPr>
                        <w:sz w:val="22"/>
                      </w:rPr>
                      <w:fldChar w:fldCharType="separate"/>
                    </w:r>
                    <w:r w:rsidR="004F6064">
                      <w:rPr>
                        <w:noProof/>
                        <w:sz w:val="22"/>
                      </w:rPr>
                      <w:t>2</w:t>
                    </w:r>
                    <w:r w:rsidRPr="00D16ECF">
                      <w:rPr>
                        <w:noProof/>
                        <w:sz w:val="22"/>
                      </w:rPr>
                      <w:fldChar w:fldCharType="end"/>
                    </w:r>
                  </w:p>
                </w:txbxContent>
              </v:textbox>
            </v:shape>
          </w:pict>
        </mc:Fallback>
      </mc:AlternateContent>
    </w:r>
    <w:r w:rsidRPr="00D13BCC">
      <w:rPr>
        <w:noProof/>
        <w:lang w:val="en-GB" w:eastAsia="en-GB"/>
      </w:rPr>
      <mc:AlternateContent>
        <mc:Choice Requires="wps">
          <w:drawing>
            <wp:anchor distT="0" distB="0" distL="114300" distR="114300" simplePos="0" relativeHeight="251662336" behindDoc="1" locked="1" layoutInCell="1" allowOverlap="1" wp14:anchorId="603EEC9E" wp14:editId="6908648B">
              <wp:simplePos x="0" y="0"/>
              <wp:positionH relativeFrom="page">
                <wp:posOffset>-55245</wp:posOffset>
              </wp:positionH>
              <wp:positionV relativeFrom="page">
                <wp:posOffset>9954260</wp:posOffset>
              </wp:positionV>
              <wp:extent cx="10858500" cy="24130"/>
              <wp:effectExtent l="0" t="0" r="19050" b="3302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solidFill>
                          <a:srgbClr val="3190C9"/>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D5890"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5pt,783.8pt" to="850.6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" strokecolor="#3190c9" strokeweight="1.5pt">
              <w10:wrap anchorx="page" anchory="page"/>
              <w10:anchorlock/>
            </v:lin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5253C" w14:textId="77777777" w:rsidR="00D7211D" w:rsidRDefault="00D7211D" w:rsidP="002B2153">
      <w:r>
        <w:separator/>
      </w:r>
    </w:p>
    <w:p w14:paraId="31124BA2" w14:textId="77777777" w:rsidR="00D7211D" w:rsidRDefault="00D7211D"/>
  </w:footnote>
  <w:footnote w:type="continuationSeparator" w:id="0">
    <w:p w14:paraId="786D777A" w14:textId="77777777" w:rsidR="00D7211D" w:rsidRDefault="00D7211D" w:rsidP="002B2153">
      <w:r>
        <w:continuationSeparator/>
      </w:r>
    </w:p>
    <w:p w14:paraId="1A8D86E6" w14:textId="77777777" w:rsidR="00D7211D" w:rsidRDefault="00D72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F0AD" w14:textId="77777777" w:rsidR="00152F18" w:rsidRDefault="00152F18" w:rsidP="002B2153">
    <w:pPr>
      <w:pStyle w:val="Header"/>
    </w:pPr>
    <w:r>
      <w:rPr>
        <w:rFonts w:asciiTheme="majorHAnsi" w:eastAsiaTheme="majorEastAsia" w:hAnsiTheme="majorHAnsi" w:cstheme="majorBidi"/>
        <w:b/>
        <w:noProof/>
        <w:color w:val="215C77" w:themeColor="accent1" w:themeShade="BF"/>
        <w:sz w:val="48"/>
        <w:szCs w:val="48"/>
        <w:lang w:val="en-GB" w:eastAsia="en-GB"/>
      </w:rPr>
      <mc:AlternateContent>
        <mc:Choice Requires="wps">
          <w:drawing>
            <wp:anchor distT="0" distB="0" distL="114300" distR="114300" simplePos="0" relativeHeight="251671552" behindDoc="0" locked="0" layoutInCell="1" allowOverlap="1" wp14:anchorId="3A525814" wp14:editId="0409B888">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2BBFDA" w14:textId="63F511D8" w:rsidR="00152F18" w:rsidRPr="002B2153" w:rsidRDefault="0004268A" w:rsidP="002B2153">
                          <w:pPr>
                            <w:pStyle w:val="Header"/>
                            <w:rPr>
                              <w:color w:val="FFFFFF" w:themeColor="background1"/>
                            </w:rPr>
                          </w:pPr>
                          <w:r w:rsidRPr="0004268A">
                            <w:rPr>
                              <w:rFonts w:eastAsiaTheme="majorEastAsia"/>
                              <w:b/>
                              <w:color w:val="3190C9"/>
                              <w:sz w:val="44"/>
                              <w:szCs w:val="44"/>
                              <w:lang w:val="en-AU"/>
                            </w:rPr>
                            <w:t>Values and attitudes</w:t>
                          </w:r>
                          <w:r w:rsidR="005E5A9B" w:rsidRPr="0004268A">
                            <w:rPr>
                              <w:rFonts w:eastAsiaTheme="majorEastAsia"/>
                              <w:b/>
                              <w:color w:val="3190C9"/>
                              <w:sz w:val="44"/>
                              <w:szCs w:val="44"/>
                              <w:lang w:val="en-AU"/>
                            </w:rPr>
                            <w:t xml:space="preserve"> - condoms</w:t>
                          </w:r>
                          <w:r w:rsidR="00152F18" w:rsidRPr="002B2153">
                            <w:rPr>
                              <w:rFonts w:eastAsiaTheme="majorEastAsia"/>
                              <w:b/>
                              <w:color w:val="FFFFFF" w:themeColor="background1"/>
                              <w:sz w:val="48"/>
                              <w:szCs w:val="48"/>
                            </w:rPr>
                            <w:br/>
                          </w:r>
                          <w:r w:rsidR="0041034E">
                            <w:rPr>
                              <w:color w:val="808080" w:themeColor="background1" w:themeShade="80"/>
                              <w:sz w:val="28"/>
                            </w:rPr>
                            <w:t>Teacher answer s</w:t>
                          </w:r>
                          <w:r w:rsidR="001E1F15">
                            <w:rPr>
                              <w:color w:val="808080" w:themeColor="background1" w:themeShade="80"/>
                              <w:sz w:val="28"/>
                            </w:rPr>
                            <w:t>heet</w:t>
                          </w:r>
                          <w:r w:rsidR="0041034E">
                            <w:rPr>
                              <w:color w:val="808080" w:themeColor="background1" w:themeShade="80"/>
                              <w:sz w:val="28"/>
                            </w:rPr>
                            <w:t xml:space="preserve"> </w:t>
                          </w:r>
                        </w:p>
                        <w:p w14:paraId="4B6BD6E0" w14:textId="77777777" w:rsidR="00152F18" w:rsidRDefault="00152F18"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25814"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" filled="f" stroked="f">
              <v:textbox>
                <w:txbxContent>
                  <w:p w14:paraId="0A2BBFDA" w14:textId="63F511D8" w:rsidR="00152F18" w:rsidRPr="002B2153" w:rsidRDefault="0004268A" w:rsidP="002B2153">
                    <w:pPr>
                      <w:pStyle w:val="Header"/>
                      <w:rPr>
                        <w:color w:val="FFFFFF" w:themeColor="background1"/>
                      </w:rPr>
                    </w:pPr>
                    <w:r w:rsidRPr="0004268A">
                      <w:rPr>
                        <w:rFonts w:eastAsiaTheme="majorEastAsia"/>
                        <w:b/>
                        <w:color w:val="3190C9"/>
                        <w:sz w:val="44"/>
                        <w:szCs w:val="44"/>
                        <w:lang w:val="en-AU"/>
                      </w:rPr>
                      <w:t>Values and attitudes</w:t>
                    </w:r>
                    <w:r w:rsidR="005E5A9B" w:rsidRPr="0004268A">
                      <w:rPr>
                        <w:rFonts w:eastAsiaTheme="majorEastAsia"/>
                        <w:b/>
                        <w:color w:val="3190C9"/>
                        <w:sz w:val="44"/>
                        <w:szCs w:val="44"/>
                        <w:lang w:val="en-AU"/>
                      </w:rPr>
                      <w:t xml:space="preserve"> - condoms</w:t>
                    </w:r>
                    <w:r w:rsidR="00152F18" w:rsidRPr="002B2153">
                      <w:rPr>
                        <w:rFonts w:eastAsiaTheme="majorEastAsia"/>
                        <w:b/>
                        <w:color w:val="FFFFFF" w:themeColor="background1"/>
                        <w:sz w:val="48"/>
                        <w:szCs w:val="48"/>
                      </w:rPr>
                      <w:br/>
                    </w:r>
                    <w:r w:rsidR="0041034E">
                      <w:rPr>
                        <w:color w:val="808080" w:themeColor="background1" w:themeShade="80"/>
                        <w:sz w:val="28"/>
                      </w:rPr>
                      <w:t>Teacher answer s</w:t>
                    </w:r>
                    <w:r w:rsidR="001E1F15">
                      <w:rPr>
                        <w:color w:val="808080" w:themeColor="background1" w:themeShade="80"/>
                        <w:sz w:val="28"/>
                      </w:rPr>
                      <w:t>heet</w:t>
                    </w:r>
                    <w:r w:rsidR="0041034E">
                      <w:rPr>
                        <w:color w:val="808080" w:themeColor="background1" w:themeShade="80"/>
                        <w:sz w:val="28"/>
                      </w:rPr>
                      <w:t xml:space="preserve"> </w:t>
                    </w:r>
                  </w:p>
                  <w:p w14:paraId="4B6BD6E0" w14:textId="77777777" w:rsidR="00152F18" w:rsidRDefault="00152F18" w:rsidP="002B2153"/>
                </w:txbxContent>
              </v:textbox>
              <w10:wrap anchorx="margin"/>
            </v:shape>
          </w:pict>
        </mc:Fallback>
      </mc:AlternateContent>
    </w:r>
    <w:r>
      <w:rPr>
        <w:noProof/>
        <w:lang w:val="en-GB" w:eastAsia="en-GB"/>
      </w:rPr>
      <w:drawing>
        <wp:anchor distT="0" distB="0" distL="114300" distR="114300" simplePos="0" relativeHeight="251675648" behindDoc="1" locked="0" layoutInCell="1" allowOverlap="1" wp14:anchorId="03F8F4E7" wp14:editId="00D7FDF1">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14:paraId="1A36EE5F" w14:textId="77777777" w:rsidR="00152F18" w:rsidRPr="00685904" w:rsidRDefault="00152F18" w:rsidP="002B2153">
    <w:pPr>
      <w:pStyle w:val="Header"/>
    </w:pPr>
    <w:r w:rsidRPr="00AE6711">
      <w:rPr>
        <w:rFonts w:cs="Gill Sans"/>
        <w:b/>
        <w:noProof/>
        <w:color w:val="3190C9"/>
        <w:lang w:val="en-GB" w:eastAsia="en-GB"/>
      </w:rPr>
      <mc:AlternateContent>
        <mc:Choice Requires="wps">
          <w:drawing>
            <wp:anchor distT="0" distB="0" distL="114300" distR="114300" simplePos="0" relativeHeight="251674624" behindDoc="1" locked="1" layoutInCell="1" allowOverlap="1" wp14:anchorId="7935A69E" wp14:editId="1A45F1B7">
              <wp:simplePos x="0" y="0"/>
              <wp:positionH relativeFrom="page">
                <wp:posOffset>-393700</wp:posOffset>
              </wp:positionH>
              <wp:positionV relativeFrom="topMargin">
                <wp:posOffset>1028700</wp:posOffset>
              </wp:positionV>
              <wp:extent cx="10858500" cy="2413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3190C9"/>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8B06216"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1pt,81pt" to="8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" strokecolor="#3190c9" strokeweight="1.5pt">
              <w10:wrap anchorx="page" anchory="margin"/>
              <w10:anchorlock/>
            </v:line>
          </w:pict>
        </mc:Fallback>
      </mc:AlternateContent>
    </w:r>
    <w:r>
      <w:tab/>
    </w:r>
  </w:p>
  <w:p w14:paraId="48637DF7" w14:textId="77777777" w:rsidR="00152F18" w:rsidRDefault="00152F18"/>
  <w:p w14:paraId="04146871" w14:textId="77777777" w:rsidR="0063303B" w:rsidRDefault="006330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39E2" w14:textId="77777777" w:rsidR="00152F18" w:rsidRDefault="00152F18" w:rsidP="002B2153">
    <w:pPr>
      <w:pStyle w:val="Header"/>
    </w:pPr>
    <w:r>
      <w:rPr>
        <w:noProof/>
        <w:lang w:val="en-GB" w:eastAsia="en-GB"/>
      </w:rPr>
      <mc:AlternateContent>
        <mc:Choice Requires="wps">
          <w:drawing>
            <wp:anchor distT="0" distB="0" distL="114300" distR="114300" simplePos="0" relativeHeight="251666432" behindDoc="0" locked="0" layoutInCell="1" allowOverlap="1" wp14:anchorId="020611B3" wp14:editId="3DE1B467">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89462"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" fillcolor="#d8d8d8 [2732]" stroked="f" strokeweight="1pt"/>
          </w:pict>
        </mc:Fallback>
      </mc:AlternateContent>
    </w:r>
    <w:r>
      <w:rPr>
        <w:noProof/>
        <w:lang w:val="en-GB" w:eastAsia="en-GB"/>
      </w:rPr>
      <w:drawing>
        <wp:anchor distT="0" distB="0" distL="114300" distR="114300" simplePos="0" relativeHeight="251667456" behindDoc="0" locked="0" layoutInCell="1" allowOverlap="1" wp14:anchorId="16D2ABFD" wp14:editId="2B1CC7DA">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E3646"/>
    <w:multiLevelType w:val="hybridMultilevel"/>
    <w:tmpl w:val="C17C5644"/>
    <w:lvl w:ilvl="0" w:tplc="CA1E5A0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9F108D"/>
    <w:multiLevelType w:val="hybridMultilevel"/>
    <w:tmpl w:val="24F40766"/>
    <w:lvl w:ilvl="0" w:tplc="48D469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984"/>
    <w:rsid w:val="000060E5"/>
    <w:rsid w:val="0001105E"/>
    <w:rsid w:val="0004268A"/>
    <w:rsid w:val="00051170"/>
    <w:rsid w:val="00093F72"/>
    <w:rsid w:val="001318C1"/>
    <w:rsid w:val="00152F18"/>
    <w:rsid w:val="0018386B"/>
    <w:rsid w:val="00183CC2"/>
    <w:rsid w:val="001E1F15"/>
    <w:rsid w:val="001E5062"/>
    <w:rsid w:val="002266E4"/>
    <w:rsid w:val="002376FE"/>
    <w:rsid w:val="002943E5"/>
    <w:rsid w:val="002B2153"/>
    <w:rsid w:val="002B5C4C"/>
    <w:rsid w:val="003203D7"/>
    <w:rsid w:val="003545A2"/>
    <w:rsid w:val="003771AE"/>
    <w:rsid w:val="003E6793"/>
    <w:rsid w:val="0041034E"/>
    <w:rsid w:val="00415E58"/>
    <w:rsid w:val="00421DFE"/>
    <w:rsid w:val="004417C3"/>
    <w:rsid w:val="00441C73"/>
    <w:rsid w:val="004B3C72"/>
    <w:rsid w:val="004B722D"/>
    <w:rsid w:val="004E6E9B"/>
    <w:rsid w:val="004F6064"/>
    <w:rsid w:val="0053504A"/>
    <w:rsid w:val="00584C32"/>
    <w:rsid w:val="0059588F"/>
    <w:rsid w:val="005E5A9B"/>
    <w:rsid w:val="006317BD"/>
    <w:rsid w:val="0063303B"/>
    <w:rsid w:val="006510A6"/>
    <w:rsid w:val="00667FE8"/>
    <w:rsid w:val="00675E61"/>
    <w:rsid w:val="00685904"/>
    <w:rsid w:val="006873B2"/>
    <w:rsid w:val="006D28EC"/>
    <w:rsid w:val="006F3D9E"/>
    <w:rsid w:val="0072581B"/>
    <w:rsid w:val="00782E48"/>
    <w:rsid w:val="00793A6F"/>
    <w:rsid w:val="007F05F9"/>
    <w:rsid w:val="00821549"/>
    <w:rsid w:val="008D7679"/>
    <w:rsid w:val="008F539E"/>
    <w:rsid w:val="00906B09"/>
    <w:rsid w:val="009543CC"/>
    <w:rsid w:val="00993615"/>
    <w:rsid w:val="00A445A6"/>
    <w:rsid w:val="00AE6711"/>
    <w:rsid w:val="00AF7D0D"/>
    <w:rsid w:val="00BA44E3"/>
    <w:rsid w:val="00C07495"/>
    <w:rsid w:val="00C17087"/>
    <w:rsid w:val="00C71AAA"/>
    <w:rsid w:val="00CD5F13"/>
    <w:rsid w:val="00CF01AD"/>
    <w:rsid w:val="00D13BCC"/>
    <w:rsid w:val="00D1408E"/>
    <w:rsid w:val="00D16ECF"/>
    <w:rsid w:val="00D47772"/>
    <w:rsid w:val="00D53641"/>
    <w:rsid w:val="00D7211D"/>
    <w:rsid w:val="00DB1984"/>
    <w:rsid w:val="00DB274A"/>
    <w:rsid w:val="00DB30F4"/>
    <w:rsid w:val="00DB76F6"/>
    <w:rsid w:val="00E02DA0"/>
    <w:rsid w:val="00E070DF"/>
    <w:rsid w:val="00EF377B"/>
    <w:rsid w:val="00F35A0D"/>
    <w:rsid w:val="00F4170A"/>
    <w:rsid w:val="00F4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71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6317BD"/>
    <w:pPr>
      <w:keepNext/>
      <w:keepLines/>
      <w:spacing w:before="24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6317BD"/>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qFormat/>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8F539E"/>
    <w:pPr>
      <w:numPr>
        <w:numId w:val="2"/>
      </w:numPr>
      <w:spacing w:after="120"/>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49C1-6CD0-4C36-BB3A-17823D11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2023-03-09T02:23:00Z</dcterms:created>
  <dcterms:modified xsi:type="dcterms:W3CDTF">2023-03-09T03:12:00Z</dcterms:modified>
</cp:coreProperties>
</file>