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7A0" w:rsidRPr="0091696D" w:rsidRDefault="009657A0" w:rsidP="009657A0">
      <w:pPr>
        <w:pStyle w:val="Heading1"/>
        <w:rPr>
          <w:lang w:eastAsia="en-AU"/>
        </w:rPr>
      </w:pPr>
      <w:r w:rsidRPr="0091696D">
        <w:rPr>
          <w:lang w:eastAsia="en-AU"/>
        </w:rPr>
        <w:t>Positive Sex Education Vs Online Porn!</w:t>
      </w:r>
    </w:p>
    <w:p w:rsidR="009657A0" w:rsidRPr="0091696D" w:rsidRDefault="009657A0" w:rsidP="009657A0">
      <w:pPr>
        <w:pStyle w:val="Heading3"/>
        <w:rPr>
          <w:lang w:eastAsia="en-AU"/>
        </w:rPr>
      </w:pPr>
      <w:r w:rsidRPr="0091696D">
        <w:rPr>
          <w:lang w:eastAsia="en-AU"/>
        </w:rPr>
        <w:t>Who is teaching young people about sex and relationships in the digital era?</w:t>
      </w:r>
    </w:p>
    <w:p w:rsidR="009657A0" w:rsidRPr="0091696D" w:rsidRDefault="009657A0" w:rsidP="009657A0">
      <w:pPr>
        <w:spacing w:before="100" w:beforeAutospacing="1" w:after="100" w:afterAutospacing="1" w:line="330" w:lineRule="atLeast"/>
        <w:rPr>
          <w:rFonts w:eastAsia="Times New Roman" w:cs="Arial"/>
          <w:color w:val="4C4C4C"/>
          <w:sz w:val="22"/>
          <w:szCs w:val="22"/>
          <w:lang w:eastAsia="en-AU"/>
        </w:rPr>
      </w:pPr>
      <w:r w:rsidRPr="0091696D">
        <w:rPr>
          <w:rFonts w:eastAsia="Times New Roman" w:cs="Arial"/>
          <w:color w:val="4C4C4C"/>
          <w:sz w:val="22"/>
          <w:szCs w:val="22"/>
          <w:lang w:eastAsia="en-AU"/>
        </w:rPr>
        <w:t xml:space="preserve">Today, pornography’s influence is </w:t>
      </w:r>
      <w:r>
        <w:rPr>
          <w:rFonts w:eastAsia="Times New Roman" w:cs="Arial"/>
          <w:color w:val="4C4C4C"/>
          <w:sz w:val="22"/>
          <w:szCs w:val="22"/>
          <w:lang w:eastAsia="en-AU"/>
        </w:rPr>
        <w:t>everywhere. </w:t>
      </w:r>
      <w:r w:rsidRPr="0091696D">
        <w:rPr>
          <w:rFonts w:eastAsia="Times New Roman" w:cs="Arial"/>
          <w:color w:val="4C4C4C"/>
          <w:sz w:val="22"/>
          <w:szCs w:val="22"/>
          <w:lang w:eastAsia="en-AU"/>
        </w:rPr>
        <w:t>Porn influences mainstream advertising, music videos, fashion and popular culture.  Australian children are growing up in a digital world dominated by sexualised imagery that reinforces inequity and the notion that women are objects to be controlled, managed and dominated.</w:t>
      </w:r>
    </w:p>
    <w:p w:rsidR="009657A0" w:rsidRPr="0091696D" w:rsidRDefault="009657A0" w:rsidP="009657A0">
      <w:pPr>
        <w:spacing w:before="100" w:beforeAutospacing="1" w:after="100" w:afterAutospacing="1" w:line="330" w:lineRule="atLeast"/>
        <w:rPr>
          <w:rFonts w:eastAsia="Times New Roman" w:cs="Arial"/>
          <w:color w:val="4C4C4C"/>
          <w:sz w:val="22"/>
          <w:szCs w:val="22"/>
          <w:lang w:eastAsia="en-AU"/>
        </w:rPr>
      </w:pPr>
      <w:r w:rsidRPr="0091696D">
        <w:rPr>
          <w:rFonts w:eastAsia="Times New Roman" w:cs="Arial"/>
          <w:noProof/>
          <w:color w:val="C4122F"/>
          <w:sz w:val="22"/>
          <w:szCs w:val="22"/>
          <w:lang w:val="en-AU" w:eastAsia="en-AU"/>
        </w:rPr>
        <w:drawing>
          <wp:inline distT="0" distB="0" distL="0" distR="0" wp14:anchorId="258871E0" wp14:editId="7E8563AE">
            <wp:extent cx="5572125" cy="2314575"/>
            <wp:effectExtent l="0" t="0" r="9525" b="9525"/>
            <wp:docPr id="10" name="Picture 10" descr="Screen Shot 2014-07-13 at 9.56.24 P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4-07-13 at 9.56.24 PM">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2125" cy="2314575"/>
                    </a:xfrm>
                    <a:prstGeom prst="rect">
                      <a:avLst/>
                    </a:prstGeom>
                    <a:noFill/>
                    <a:ln>
                      <a:noFill/>
                    </a:ln>
                  </pic:spPr>
                </pic:pic>
              </a:graphicData>
            </a:graphic>
          </wp:inline>
        </w:drawing>
      </w:r>
    </w:p>
    <w:p w:rsidR="009657A0" w:rsidRPr="0091696D" w:rsidRDefault="009657A0" w:rsidP="009657A0">
      <w:pPr>
        <w:spacing w:before="100" w:beforeAutospacing="1" w:after="100" w:afterAutospacing="1" w:line="330" w:lineRule="atLeast"/>
        <w:rPr>
          <w:rFonts w:eastAsia="Times New Roman" w:cs="Arial"/>
          <w:color w:val="4C4C4C"/>
          <w:sz w:val="22"/>
          <w:szCs w:val="22"/>
          <w:lang w:eastAsia="en-AU"/>
        </w:rPr>
      </w:pPr>
      <w:r w:rsidRPr="0091696D">
        <w:rPr>
          <w:rFonts w:eastAsia="Times New Roman" w:cs="Arial"/>
          <w:b/>
          <w:bCs/>
          <w:color w:val="4C4C4C"/>
          <w:sz w:val="22"/>
          <w:szCs w:val="22"/>
          <w:lang w:eastAsia="en-AU"/>
        </w:rPr>
        <w:t>Use of pornography in Australia</w:t>
      </w:r>
    </w:p>
    <w:p w:rsidR="009657A0" w:rsidRPr="0091696D" w:rsidRDefault="009657A0" w:rsidP="009657A0">
      <w:pPr>
        <w:spacing w:before="100" w:beforeAutospacing="1" w:after="100" w:afterAutospacing="1" w:line="330" w:lineRule="atLeast"/>
        <w:rPr>
          <w:rFonts w:eastAsia="Times New Roman" w:cs="Arial"/>
          <w:color w:val="4C4C4C"/>
          <w:sz w:val="22"/>
          <w:szCs w:val="22"/>
          <w:lang w:eastAsia="en-AU"/>
        </w:rPr>
      </w:pPr>
      <w:r w:rsidRPr="0091696D">
        <w:rPr>
          <w:rFonts w:eastAsia="Times New Roman" w:cs="Arial"/>
          <w:color w:val="4C4C4C"/>
          <w:sz w:val="22"/>
          <w:szCs w:val="22"/>
          <w:lang w:eastAsia="en-AU"/>
        </w:rPr>
        <w:t>Flood and Hamilton undertook the first Australian academic research into adolescent use of pornography in 2003 and found that 73% of boys and 2% of girls aged 16, viewed pornography regularly.</w:t>
      </w:r>
      <w:r w:rsidRPr="00AD7156">
        <w:rPr>
          <w:rFonts w:eastAsia="Times New Roman" w:cs="Arial"/>
          <w:color w:val="4C4C4C"/>
          <w:sz w:val="22"/>
          <w:szCs w:val="22"/>
          <w:vertAlign w:val="superscript"/>
          <w:lang w:eastAsia="en-AU"/>
        </w:rPr>
        <w:t>1</w:t>
      </w:r>
      <w:r w:rsidRPr="0091696D">
        <w:rPr>
          <w:rFonts w:eastAsia="Times New Roman" w:cs="Arial"/>
          <w:color w:val="4C4C4C"/>
          <w:sz w:val="22"/>
          <w:szCs w:val="22"/>
          <w:lang w:eastAsia="en-AU"/>
        </w:rPr>
        <w:t> Today these figures are estimated to be much higher as ac</w:t>
      </w:r>
      <w:r w:rsidR="00AD7156">
        <w:rPr>
          <w:rFonts w:eastAsia="Times New Roman" w:cs="Arial"/>
          <w:color w:val="4C4C4C"/>
          <w:sz w:val="22"/>
          <w:szCs w:val="22"/>
          <w:lang w:eastAsia="en-AU"/>
        </w:rPr>
        <w:t xml:space="preserve">cess to pornography is free and </w:t>
      </w:r>
      <w:r w:rsidRPr="0091696D">
        <w:rPr>
          <w:rFonts w:eastAsia="Times New Roman" w:cs="Arial"/>
          <w:color w:val="4C4C4C"/>
          <w:sz w:val="22"/>
          <w:szCs w:val="22"/>
          <w:lang w:eastAsia="en-AU"/>
        </w:rPr>
        <w:t>instantaneous o</w:t>
      </w:r>
      <w:r w:rsidR="00AD7156">
        <w:rPr>
          <w:rFonts w:eastAsia="Times New Roman" w:cs="Arial"/>
          <w:color w:val="4C4C4C"/>
          <w:sz w:val="22"/>
          <w:szCs w:val="22"/>
          <w:lang w:eastAsia="en-AU"/>
        </w:rPr>
        <w:t>nline. </w:t>
      </w:r>
      <w:r w:rsidRPr="0091696D">
        <w:rPr>
          <w:rFonts w:eastAsia="Times New Roman" w:cs="Arial"/>
          <w:color w:val="4C4C4C"/>
          <w:sz w:val="22"/>
          <w:szCs w:val="22"/>
          <w:lang w:eastAsia="en-AU"/>
        </w:rPr>
        <w:t>As the volume of users steadily increases the age of users has fallen dramatically. At the same time, the nature of most pornography has become more violent and extreme. What was once called hardcore or fetish pornography is now main stream.  In fact, Australian’s classification board would refuse to classify (RC) the majority of pornography that is freely accessible online as it is too violent and regularly depicts participants (mainly young women) who are in distress and/or who are being violently and inhumanly treated.</w:t>
      </w:r>
    </w:p>
    <w:p w:rsidR="009657A0" w:rsidRPr="0091696D" w:rsidRDefault="00DF792F" w:rsidP="009657A0">
      <w:pPr>
        <w:spacing w:before="100" w:beforeAutospacing="1" w:after="100" w:afterAutospacing="1" w:line="330" w:lineRule="atLeast"/>
        <w:rPr>
          <w:rFonts w:eastAsia="Times New Roman" w:cs="Arial"/>
          <w:color w:val="4C4C4C"/>
          <w:sz w:val="22"/>
          <w:szCs w:val="22"/>
          <w:lang w:eastAsia="en-AU"/>
        </w:rPr>
      </w:pPr>
      <w:r w:rsidRPr="00AD7156">
        <w:rPr>
          <w:rFonts w:eastAsia="Times New Roman" w:cs="Arial"/>
          <w:i/>
          <w:noProof/>
          <w:color w:val="4C4C4C"/>
          <w:sz w:val="16"/>
          <w:szCs w:val="16"/>
          <w:lang w:val="en-AU" w:eastAsia="en-AU"/>
        </w:rPr>
        <w:drawing>
          <wp:anchor distT="0" distB="0" distL="114300" distR="114300" simplePos="0" relativeHeight="251659264" behindDoc="1" locked="0" layoutInCell="1" allowOverlap="1" wp14:anchorId="1DFFDCEC" wp14:editId="7BCB0DEA">
            <wp:simplePos x="0" y="0"/>
            <wp:positionH relativeFrom="column">
              <wp:posOffset>0</wp:posOffset>
            </wp:positionH>
            <wp:positionV relativeFrom="paragraph">
              <wp:posOffset>600075</wp:posOffset>
            </wp:positionV>
            <wp:extent cx="1714500" cy="1010920"/>
            <wp:effectExtent l="0" t="0" r="12700" b="5080"/>
            <wp:wrapTight wrapText="bothSides">
              <wp:wrapPolygon edited="0">
                <wp:start x="0" y="0"/>
                <wp:lineTo x="0" y="21166"/>
                <wp:lineTo x="21440" y="21166"/>
                <wp:lineTo x="21440" y="0"/>
                <wp:lineTo x="0" y="0"/>
              </wp:wrapPolygon>
            </wp:wrapTight>
            <wp:docPr id="1" name="Picture 1" descr="Screen Shot 2014-07-13 at 9.55.19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4-07-13 at 9.55.19 P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1010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57A0" w:rsidRPr="0091696D">
        <w:rPr>
          <w:rFonts w:eastAsia="Times New Roman" w:cs="Arial"/>
          <w:color w:val="4C4C4C"/>
          <w:sz w:val="22"/>
          <w:szCs w:val="22"/>
          <w:lang w:eastAsia="en-AU"/>
        </w:rPr>
        <w:t>In 2010 Australian researchers Maree Crabbe and Dr. David Corlett found a marked shift “toward rougher, more aggressive sex….porn producers say consumers want more extreme acts and violence.” </w:t>
      </w:r>
      <w:r w:rsidR="009657A0" w:rsidRPr="00AD7156">
        <w:rPr>
          <w:rFonts w:eastAsia="Times New Roman" w:cs="Arial"/>
          <w:color w:val="4C4C4C"/>
          <w:sz w:val="22"/>
          <w:szCs w:val="22"/>
          <w:vertAlign w:val="superscript"/>
          <w:lang w:eastAsia="en-AU"/>
        </w:rPr>
        <w:t>2</w:t>
      </w:r>
    </w:p>
    <w:p w:rsidR="009657A0" w:rsidRPr="00AD7156" w:rsidRDefault="009657A0" w:rsidP="009657A0">
      <w:pPr>
        <w:spacing w:before="100" w:beforeAutospacing="1" w:after="100" w:afterAutospacing="1" w:line="330" w:lineRule="atLeast"/>
        <w:rPr>
          <w:rFonts w:eastAsia="Times New Roman" w:cs="Arial"/>
          <w:i/>
          <w:color w:val="4C4C4C"/>
          <w:sz w:val="16"/>
          <w:szCs w:val="16"/>
          <w:lang w:eastAsia="en-AU"/>
        </w:rPr>
      </w:pPr>
      <w:r w:rsidRPr="00AD7156">
        <w:rPr>
          <w:rFonts w:eastAsia="Times New Roman" w:cs="Arial"/>
          <w:i/>
          <w:color w:val="4C4C4C"/>
          <w:sz w:val="16"/>
          <w:szCs w:val="16"/>
          <w:lang w:eastAsia="en-AU"/>
        </w:rPr>
        <w:t>A clip</w:t>
      </w:r>
      <w:r w:rsidRPr="0091696D">
        <w:rPr>
          <w:rFonts w:eastAsia="Times New Roman" w:cs="Arial"/>
          <w:color w:val="4C4C4C"/>
          <w:sz w:val="22"/>
          <w:szCs w:val="22"/>
          <w:lang w:eastAsia="en-AU"/>
        </w:rPr>
        <w:t xml:space="preserve"> </w:t>
      </w:r>
      <w:r w:rsidRPr="00AD7156">
        <w:rPr>
          <w:rFonts w:eastAsia="Times New Roman" w:cs="Arial"/>
          <w:i/>
          <w:color w:val="4C4C4C"/>
          <w:sz w:val="16"/>
          <w:szCs w:val="16"/>
          <w:lang w:eastAsia="en-AU"/>
        </w:rPr>
        <w:t>from Britney Spear’s music video “Work Bitch”</w:t>
      </w:r>
    </w:p>
    <w:p w:rsidR="00AD7156" w:rsidRDefault="00AD7156" w:rsidP="009657A0">
      <w:pPr>
        <w:spacing w:before="100" w:beforeAutospacing="1" w:after="100" w:afterAutospacing="1" w:line="330" w:lineRule="atLeast"/>
        <w:rPr>
          <w:rFonts w:eastAsia="Times New Roman" w:cs="Arial"/>
          <w:color w:val="4C4C4C"/>
          <w:sz w:val="22"/>
          <w:szCs w:val="22"/>
          <w:lang w:eastAsia="en-AU"/>
        </w:rPr>
      </w:pPr>
    </w:p>
    <w:p w:rsidR="00AD7156" w:rsidRDefault="00AD7156" w:rsidP="009657A0">
      <w:pPr>
        <w:spacing w:before="100" w:beforeAutospacing="1" w:after="100" w:afterAutospacing="1" w:line="330" w:lineRule="atLeast"/>
        <w:rPr>
          <w:rFonts w:eastAsia="Times New Roman" w:cs="Arial"/>
          <w:color w:val="4C4C4C"/>
          <w:sz w:val="22"/>
          <w:szCs w:val="22"/>
          <w:lang w:eastAsia="en-AU"/>
        </w:rPr>
      </w:pPr>
    </w:p>
    <w:p w:rsidR="00AD7156" w:rsidRDefault="00AD7156" w:rsidP="009657A0">
      <w:pPr>
        <w:spacing w:before="100" w:beforeAutospacing="1" w:after="100" w:afterAutospacing="1" w:line="330" w:lineRule="atLeast"/>
        <w:rPr>
          <w:rFonts w:eastAsia="Times New Roman" w:cs="Arial"/>
          <w:color w:val="4C4C4C"/>
          <w:sz w:val="22"/>
          <w:szCs w:val="22"/>
          <w:lang w:eastAsia="en-AU"/>
        </w:rPr>
      </w:pPr>
    </w:p>
    <w:p w:rsidR="00DF792F" w:rsidRDefault="00DF792F" w:rsidP="009657A0">
      <w:pPr>
        <w:spacing w:before="100" w:beforeAutospacing="1" w:after="100" w:afterAutospacing="1" w:line="330" w:lineRule="atLeast"/>
        <w:rPr>
          <w:rFonts w:eastAsia="Times New Roman" w:cs="Arial"/>
          <w:color w:val="4C4C4C"/>
          <w:sz w:val="22"/>
          <w:szCs w:val="22"/>
          <w:lang w:eastAsia="en-AU"/>
        </w:rPr>
      </w:pPr>
    </w:p>
    <w:p w:rsidR="009657A0" w:rsidRPr="0091696D" w:rsidRDefault="009657A0" w:rsidP="009657A0">
      <w:pPr>
        <w:spacing w:before="100" w:beforeAutospacing="1" w:after="100" w:afterAutospacing="1" w:line="330" w:lineRule="atLeast"/>
        <w:rPr>
          <w:rFonts w:eastAsia="Times New Roman" w:cs="Arial"/>
          <w:color w:val="4C4C4C"/>
          <w:sz w:val="22"/>
          <w:szCs w:val="22"/>
          <w:lang w:eastAsia="en-AU"/>
        </w:rPr>
      </w:pPr>
      <w:r w:rsidRPr="0091696D">
        <w:rPr>
          <w:rFonts w:eastAsia="Times New Roman" w:cs="Arial"/>
          <w:color w:val="4C4C4C"/>
          <w:sz w:val="22"/>
          <w:szCs w:val="22"/>
          <w:lang w:eastAsia="en-AU"/>
        </w:rPr>
        <w:t>Access to pornography has also changed dramatically since the advent of the first web page in 1991. </w:t>
      </w:r>
      <w:r w:rsidRPr="00AD7156">
        <w:rPr>
          <w:rFonts w:eastAsia="Times New Roman" w:cs="Arial"/>
          <w:color w:val="4C4C4C"/>
          <w:sz w:val="22"/>
          <w:szCs w:val="22"/>
          <w:vertAlign w:val="superscript"/>
          <w:lang w:eastAsia="en-AU"/>
        </w:rPr>
        <w:t>3</w:t>
      </w:r>
      <w:r w:rsidRPr="0091696D">
        <w:rPr>
          <w:rFonts w:eastAsia="Times New Roman" w:cs="Arial"/>
          <w:color w:val="4C4C4C"/>
          <w:sz w:val="22"/>
          <w:szCs w:val="22"/>
          <w:lang w:eastAsia="en-AU"/>
        </w:rPr>
        <w:t> Prior to on-line access, pornography was typically consumed via printed material or R 18+ or X 18+ videos purchased at adult stores.  Today unclassified, illegal pornography, usually made in the USA or Russia, is available online to anyone who has Internet access.  It is important to note that in Australia most children by the age of 8 have free and unrestricted access to the net with 30% of children surveyed in 2011 reporting they had seen something online that upset or bothered them. </w:t>
      </w:r>
      <w:r w:rsidRPr="00AD7156">
        <w:rPr>
          <w:rFonts w:eastAsia="Times New Roman" w:cs="Arial"/>
          <w:color w:val="4C4C4C"/>
          <w:sz w:val="22"/>
          <w:szCs w:val="22"/>
          <w:vertAlign w:val="superscript"/>
          <w:lang w:eastAsia="en-AU"/>
        </w:rPr>
        <w:t>4</w:t>
      </w:r>
    </w:p>
    <w:p w:rsidR="009657A0" w:rsidRPr="0091696D" w:rsidRDefault="009657A0" w:rsidP="009657A0">
      <w:pPr>
        <w:spacing w:before="100" w:beforeAutospacing="1" w:after="100" w:afterAutospacing="1" w:line="330" w:lineRule="atLeast"/>
        <w:rPr>
          <w:rFonts w:eastAsia="Times New Roman" w:cs="Arial"/>
          <w:color w:val="4C4C4C"/>
          <w:sz w:val="22"/>
          <w:szCs w:val="22"/>
          <w:lang w:eastAsia="en-AU"/>
        </w:rPr>
      </w:pPr>
      <w:r w:rsidRPr="0091696D">
        <w:rPr>
          <w:rFonts w:eastAsia="Times New Roman" w:cs="Arial"/>
          <w:color w:val="4C4C4C"/>
          <w:sz w:val="22"/>
          <w:szCs w:val="22"/>
          <w:lang w:eastAsia="en-AU"/>
        </w:rPr>
        <w:t>ABS statistics from 2008-09 indicate that 76% of 12-14 year olds own a mobile phone.</w:t>
      </w:r>
      <w:r w:rsidRPr="00AD7156">
        <w:rPr>
          <w:rFonts w:eastAsia="Times New Roman" w:cs="Arial"/>
          <w:color w:val="4C4C4C"/>
          <w:sz w:val="22"/>
          <w:szCs w:val="22"/>
          <w:vertAlign w:val="superscript"/>
          <w:lang w:eastAsia="en-AU"/>
        </w:rPr>
        <w:t>5</w:t>
      </w:r>
      <w:r w:rsidRPr="0091696D">
        <w:rPr>
          <w:rFonts w:eastAsia="Times New Roman" w:cs="Arial"/>
          <w:color w:val="4C4C4C"/>
          <w:sz w:val="22"/>
          <w:szCs w:val="22"/>
          <w:lang w:eastAsia="en-AU"/>
        </w:rPr>
        <w:t> In data from 2013, 85.3% of secondary students surveyed regularly accessed the Internet via a mobile phone while 94.7% access via a computer.</w:t>
      </w:r>
      <w:r w:rsidRPr="00AD7156">
        <w:rPr>
          <w:rFonts w:eastAsia="Times New Roman" w:cs="Arial"/>
          <w:color w:val="4C4C4C"/>
          <w:sz w:val="22"/>
          <w:szCs w:val="22"/>
          <w:vertAlign w:val="superscript"/>
          <w:lang w:eastAsia="en-AU"/>
        </w:rPr>
        <w:t>6</w:t>
      </w:r>
    </w:p>
    <w:p w:rsidR="009657A0" w:rsidRPr="0091696D" w:rsidRDefault="009657A0" w:rsidP="009657A0">
      <w:pPr>
        <w:spacing w:before="100" w:beforeAutospacing="1" w:after="100" w:afterAutospacing="1" w:line="330" w:lineRule="atLeast"/>
        <w:rPr>
          <w:rFonts w:eastAsia="Times New Roman" w:cs="Arial"/>
          <w:color w:val="4C4C4C"/>
          <w:sz w:val="22"/>
          <w:szCs w:val="22"/>
          <w:lang w:eastAsia="en-AU"/>
        </w:rPr>
      </w:pPr>
      <w:r w:rsidRPr="0091696D">
        <w:rPr>
          <w:rFonts w:eastAsia="Times New Roman" w:cs="Arial"/>
          <w:color w:val="4C4C4C"/>
          <w:sz w:val="22"/>
          <w:szCs w:val="22"/>
          <w:lang w:eastAsia="en-AU"/>
        </w:rPr>
        <w:t>Creating and sending sexual imagery is now a common expression of adolescent sexual experimentation in Australia. A 2013 Australian survey found 42.9% of secondary school students had sent a sexually explicit text message while 41.9 % had received a nude or near nude photo.</w:t>
      </w:r>
      <w:r w:rsidRPr="00AD7156">
        <w:rPr>
          <w:rFonts w:eastAsia="Times New Roman" w:cs="Arial"/>
          <w:color w:val="4C4C4C"/>
          <w:sz w:val="22"/>
          <w:szCs w:val="22"/>
          <w:vertAlign w:val="superscript"/>
          <w:lang w:eastAsia="en-AU"/>
        </w:rPr>
        <w:t>7</w:t>
      </w:r>
      <w:r w:rsidRPr="0091696D">
        <w:rPr>
          <w:rFonts w:eastAsia="Times New Roman" w:cs="Arial"/>
          <w:color w:val="4C4C4C"/>
          <w:sz w:val="22"/>
          <w:szCs w:val="22"/>
          <w:lang w:eastAsia="en-AU"/>
        </w:rPr>
        <w:t> The extent of the sexting issue became clear in one Victorian DEECD region this year when a sex-ting crisis was declared. In March 2014 senior DEECD staff and Principals met to try to work out how to help students understand the serious personal and legal consequences of sexual experimentation and expression online.</w:t>
      </w:r>
    </w:p>
    <w:p w:rsidR="009657A0" w:rsidRPr="0091696D" w:rsidRDefault="009657A0" w:rsidP="009657A0">
      <w:pPr>
        <w:spacing w:before="100" w:beforeAutospacing="1" w:after="100" w:afterAutospacing="1" w:line="330" w:lineRule="atLeast"/>
        <w:rPr>
          <w:rFonts w:eastAsia="Times New Roman" w:cs="Arial"/>
          <w:color w:val="4C4C4C"/>
          <w:sz w:val="22"/>
          <w:szCs w:val="22"/>
          <w:lang w:eastAsia="en-AU"/>
        </w:rPr>
      </w:pPr>
      <w:r w:rsidRPr="0091696D">
        <w:rPr>
          <w:rFonts w:eastAsia="Times New Roman" w:cs="Arial"/>
          <w:color w:val="4C4C4C"/>
          <w:sz w:val="22"/>
          <w:szCs w:val="22"/>
          <w:lang w:eastAsia="en-AU"/>
        </w:rPr>
        <w:t>Given these alarming statistics</w:t>
      </w:r>
      <w:r w:rsidR="00AD7156">
        <w:rPr>
          <w:rFonts w:eastAsia="Times New Roman" w:cs="Arial"/>
          <w:color w:val="4C4C4C"/>
          <w:sz w:val="22"/>
          <w:szCs w:val="22"/>
          <w:lang w:eastAsia="en-AU"/>
        </w:rPr>
        <w:t>,</w:t>
      </w:r>
      <w:r w:rsidRPr="0091696D">
        <w:rPr>
          <w:rFonts w:eastAsia="Times New Roman" w:cs="Arial"/>
          <w:color w:val="4C4C4C"/>
          <w:sz w:val="22"/>
          <w:szCs w:val="22"/>
          <w:lang w:eastAsia="en-AU"/>
        </w:rPr>
        <w:t xml:space="preserve"> many educators, sexual assault workers, health and social service providers are desperate to find ways to educate young people about the harms that are possible when sexual exploration and experimentation occurs online. The burning question we are all asking is:</w:t>
      </w:r>
    </w:p>
    <w:p w:rsidR="009657A0" w:rsidRPr="0091696D" w:rsidRDefault="009657A0" w:rsidP="009657A0">
      <w:pPr>
        <w:spacing w:before="100" w:beforeAutospacing="1" w:after="100" w:afterAutospacing="1" w:line="330" w:lineRule="atLeast"/>
        <w:rPr>
          <w:rFonts w:eastAsia="Times New Roman" w:cs="Arial"/>
          <w:color w:val="4C4C4C"/>
          <w:sz w:val="22"/>
          <w:szCs w:val="22"/>
          <w:lang w:eastAsia="en-AU"/>
        </w:rPr>
      </w:pPr>
      <w:r w:rsidRPr="0091696D">
        <w:rPr>
          <w:rFonts w:eastAsia="Times New Roman" w:cs="Arial"/>
          <w:i/>
          <w:iCs/>
          <w:color w:val="4C4C4C"/>
          <w:sz w:val="22"/>
          <w:szCs w:val="22"/>
          <w:lang w:eastAsia="en-AU"/>
        </w:rPr>
        <w:t>Does today’s violent pornography negatively impact young people and their intimate behaviours? If the answer is yes then is pornogra</w:t>
      </w:r>
      <w:r w:rsidR="00AD7156">
        <w:rPr>
          <w:rFonts w:eastAsia="Times New Roman" w:cs="Arial"/>
          <w:i/>
          <w:iCs/>
          <w:color w:val="4C4C4C"/>
          <w:sz w:val="22"/>
          <w:szCs w:val="22"/>
          <w:lang w:eastAsia="en-AU"/>
        </w:rPr>
        <w:t>phy contributing to the normalis</w:t>
      </w:r>
      <w:r w:rsidRPr="0091696D">
        <w:rPr>
          <w:rFonts w:eastAsia="Times New Roman" w:cs="Arial"/>
          <w:i/>
          <w:iCs/>
          <w:color w:val="4C4C4C"/>
          <w:sz w:val="22"/>
          <w:szCs w:val="22"/>
          <w:lang w:eastAsia="en-AU"/>
        </w:rPr>
        <w:t>ation of sexual violence and gender inequity in our community?</w:t>
      </w:r>
    </w:p>
    <w:p w:rsidR="009657A0" w:rsidRPr="0091696D" w:rsidRDefault="009657A0" w:rsidP="009657A0">
      <w:pPr>
        <w:spacing w:before="100" w:beforeAutospacing="1" w:after="100" w:afterAutospacing="1" w:line="330" w:lineRule="atLeast"/>
        <w:rPr>
          <w:rFonts w:eastAsia="Times New Roman" w:cs="Arial"/>
          <w:color w:val="4C4C4C"/>
          <w:sz w:val="22"/>
          <w:szCs w:val="22"/>
          <w:lang w:eastAsia="en-AU"/>
        </w:rPr>
      </w:pPr>
      <w:r w:rsidRPr="0091696D">
        <w:rPr>
          <w:rFonts w:eastAsia="Times New Roman" w:cs="Arial"/>
          <w:color w:val="4C4C4C"/>
          <w:sz w:val="22"/>
          <w:szCs w:val="22"/>
          <w:lang w:eastAsia="en-AU"/>
        </w:rPr>
        <w:t>Australian researcher Dr. Michae</w:t>
      </w:r>
      <w:r w:rsidR="007F4B4E">
        <w:rPr>
          <w:rFonts w:eastAsia="Times New Roman" w:cs="Arial"/>
          <w:color w:val="4C4C4C"/>
          <w:sz w:val="22"/>
          <w:szCs w:val="22"/>
          <w:lang w:eastAsia="en-AU"/>
        </w:rPr>
        <w:t>l Flood suggests that it does. </w:t>
      </w:r>
      <w:r w:rsidRPr="0091696D">
        <w:rPr>
          <w:rFonts w:eastAsia="Times New Roman" w:cs="Arial"/>
          <w:color w:val="4C4C4C"/>
          <w:sz w:val="22"/>
          <w:szCs w:val="22"/>
          <w:lang w:eastAsia="en-AU"/>
        </w:rPr>
        <w:t>In a 2009 journal article Flood suggests that pornography is a poor sex educator and “for boys and young men, the use of pornography may exacerbate violence-supportive social norms and encourage their participation in sexual abuse.” </w:t>
      </w:r>
      <w:r w:rsidRPr="00AD7156">
        <w:rPr>
          <w:rFonts w:eastAsia="Times New Roman" w:cs="Arial"/>
          <w:color w:val="4C4C4C"/>
          <w:sz w:val="22"/>
          <w:szCs w:val="22"/>
          <w:vertAlign w:val="superscript"/>
          <w:lang w:eastAsia="en-AU"/>
        </w:rPr>
        <w:t>9</w:t>
      </w:r>
    </w:p>
    <w:p w:rsidR="009657A0" w:rsidRPr="0091696D" w:rsidRDefault="009657A0" w:rsidP="009657A0">
      <w:pPr>
        <w:spacing w:before="100" w:beforeAutospacing="1" w:after="100" w:afterAutospacing="1" w:line="330" w:lineRule="atLeast"/>
        <w:rPr>
          <w:rFonts w:eastAsia="Times New Roman" w:cs="Arial"/>
          <w:color w:val="4C4C4C"/>
          <w:sz w:val="22"/>
          <w:szCs w:val="22"/>
          <w:lang w:eastAsia="en-AU"/>
        </w:rPr>
      </w:pPr>
      <w:r w:rsidRPr="0091696D">
        <w:rPr>
          <w:rFonts w:eastAsia="Times New Roman" w:cs="Arial"/>
          <w:b/>
          <w:bCs/>
          <w:color w:val="4C4C4C"/>
          <w:sz w:val="22"/>
          <w:szCs w:val="22"/>
          <w:lang w:eastAsia="en-AU"/>
        </w:rPr>
        <w:t>Impact on young people</w:t>
      </w:r>
    </w:p>
    <w:p w:rsidR="009657A0" w:rsidRPr="0091696D" w:rsidRDefault="009657A0" w:rsidP="009657A0">
      <w:pPr>
        <w:spacing w:before="100" w:beforeAutospacing="1" w:after="100" w:afterAutospacing="1" w:line="330" w:lineRule="atLeast"/>
        <w:rPr>
          <w:rFonts w:eastAsia="Times New Roman" w:cs="Arial"/>
          <w:color w:val="4C4C4C"/>
          <w:sz w:val="22"/>
          <w:szCs w:val="22"/>
          <w:lang w:eastAsia="en-AU"/>
        </w:rPr>
      </w:pPr>
      <w:r w:rsidRPr="0091696D">
        <w:rPr>
          <w:rFonts w:eastAsia="Times New Roman" w:cs="Arial"/>
          <w:color w:val="4C4C4C"/>
          <w:sz w:val="22"/>
          <w:szCs w:val="22"/>
          <w:lang w:eastAsia="en-AU"/>
        </w:rPr>
        <w:t>Researchers, police, health workers and social service providers all agree that inequity is the root cause of sexual assault, sexual abuse, intimate partner and, family violence.  With appalling domestic violence statistics well known in our community it is time we looked even further into the genesis of inequity by asking more fundamental questions about how it has become so deeply entrenched in our culture. Why not start by looking at the issues at puberty with relevant and up to date sex and relationship education that acknowledges pornography’s influence?</w:t>
      </w:r>
    </w:p>
    <w:p w:rsidR="00AD7156" w:rsidRDefault="00AD7156" w:rsidP="009657A0">
      <w:pPr>
        <w:spacing w:before="100" w:beforeAutospacing="1" w:after="100" w:afterAutospacing="1" w:line="330" w:lineRule="atLeast"/>
        <w:rPr>
          <w:rFonts w:eastAsia="Times New Roman" w:cs="Arial"/>
          <w:color w:val="4C4C4C"/>
          <w:sz w:val="22"/>
          <w:szCs w:val="22"/>
          <w:lang w:eastAsia="en-AU"/>
        </w:rPr>
      </w:pPr>
    </w:p>
    <w:p w:rsidR="00AD7156" w:rsidRDefault="00AD7156" w:rsidP="009657A0">
      <w:pPr>
        <w:spacing w:before="100" w:beforeAutospacing="1" w:after="100" w:afterAutospacing="1" w:line="330" w:lineRule="atLeast"/>
        <w:rPr>
          <w:rFonts w:eastAsia="Times New Roman" w:cs="Arial"/>
          <w:color w:val="4C4C4C"/>
          <w:sz w:val="22"/>
          <w:szCs w:val="22"/>
          <w:lang w:eastAsia="en-AU"/>
        </w:rPr>
      </w:pPr>
    </w:p>
    <w:p w:rsidR="00AD7156" w:rsidRDefault="00AD7156" w:rsidP="009657A0">
      <w:pPr>
        <w:spacing w:before="100" w:beforeAutospacing="1" w:after="100" w:afterAutospacing="1" w:line="330" w:lineRule="atLeast"/>
        <w:rPr>
          <w:rFonts w:eastAsia="Times New Roman" w:cs="Arial"/>
          <w:color w:val="4C4C4C"/>
          <w:sz w:val="22"/>
          <w:szCs w:val="22"/>
          <w:lang w:eastAsia="en-AU"/>
        </w:rPr>
      </w:pPr>
    </w:p>
    <w:p w:rsidR="009657A0" w:rsidRPr="0091696D" w:rsidRDefault="007F4B4E" w:rsidP="009657A0">
      <w:pPr>
        <w:spacing w:before="100" w:beforeAutospacing="1" w:after="100" w:afterAutospacing="1" w:line="330" w:lineRule="atLeast"/>
        <w:rPr>
          <w:rFonts w:eastAsia="Times New Roman" w:cs="Arial"/>
          <w:color w:val="4C4C4C"/>
          <w:sz w:val="22"/>
          <w:szCs w:val="22"/>
          <w:lang w:eastAsia="en-AU"/>
        </w:rPr>
      </w:pPr>
      <w:r>
        <w:rPr>
          <w:rFonts w:eastAsia="Times New Roman" w:cs="Arial"/>
          <w:color w:val="4C4C4C"/>
          <w:sz w:val="22"/>
          <w:szCs w:val="22"/>
          <w:lang w:eastAsia="en-AU"/>
        </w:rPr>
        <w:t>On March 23, [2014]</w:t>
      </w:r>
      <w:r w:rsidR="009657A0" w:rsidRPr="0091696D">
        <w:rPr>
          <w:rFonts w:eastAsia="Times New Roman" w:cs="Arial"/>
          <w:color w:val="4C4C4C"/>
          <w:sz w:val="22"/>
          <w:szCs w:val="22"/>
          <w:lang w:eastAsia="en-AU"/>
        </w:rPr>
        <w:t> the Sydney Morning Herald ran a story entitled “Sex education needs radical overhaul, say experts.” In the article Lauren Rosenwarne, a gender politics expert from Melbourne University is quoted as saying “Ten is the average age now of seeing porn for the first time, so if that’s the case, we need to start sex education at nine.”</w:t>
      </w:r>
      <w:r w:rsidR="00AD7156">
        <w:rPr>
          <w:rFonts w:eastAsia="Times New Roman" w:cs="Arial"/>
          <w:color w:val="4C4C4C"/>
          <w:sz w:val="22"/>
          <w:szCs w:val="22"/>
          <w:lang w:eastAsia="en-AU"/>
        </w:rPr>
        <w:t xml:space="preserve"> </w:t>
      </w:r>
      <w:r w:rsidR="009657A0" w:rsidRPr="00AD7156">
        <w:rPr>
          <w:rFonts w:eastAsia="Times New Roman" w:cs="Arial"/>
          <w:color w:val="4C4C4C"/>
          <w:sz w:val="22"/>
          <w:szCs w:val="22"/>
          <w:vertAlign w:val="superscript"/>
          <w:lang w:eastAsia="en-AU"/>
        </w:rPr>
        <w:t>9</w:t>
      </w:r>
      <w:r w:rsidR="009657A0" w:rsidRPr="0091696D">
        <w:rPr>
          <w:rFonts w:eastAsia="Times New Roman" w:cs="Arial"/>
          <w:color w:val="4C4C4C"/>
          <w:sz w:val="22"/>
          <w:szCs w:val="22"/>
          <w:lang w:eastAsia="en-AU"/>
        </w:rPr>
        <w:t> While educators and sexual assault workers know there is a need for more relevant sex education at a primary prevention level many are reluctant to tackle the subject for a range of reasons.</w:t>
      </w:r>
    </w:p>
    <w:p w:rsidR="009657A0" w:rsidRPr="0091696D" w:rsidRDefault="009657A0" w:rsidP="009657A0">
      <w:pPr>
        <w:spacing w:before="100" w:beforeAutospacing="1" w:after="100" w:afterAutospacing="1" w:line="330" w:lineRule="atLeast"/>
        <w:rPr>
          <w:rFonts w:eastAsia="Times New Roman" w:cs="Arial"/>
          <w:color w:val="4C4C4C"/>
          <w:sz w:val="22"/>
          <w:szCs w:val="22"/>
          <w:lang w:eastAsia="en-AU"/>
        </w:rPr>
      </w:pPr>
      <w:r w:rsidRPr="0091696D">
        <w:rPr>
          <w:rFonts w:eastAsia="Times New Roman" w:cs="Arial"/>
          <w:color w:val="4C4C4C"/>
          <w:sz w:val="22"/>
          <w:szCs w:val="22"/>
          <w:lang w:eastAsia="en-AU"/>
        </w:rPr>
        <w:t>The most important concerns for educators are lack of understanding of the issue and lack of clarity around the laws concerning children and admitting to criminal activity. The fear, confusion and lack of knowledge around this issues means that sex and relationship education in Australia is years behind the young people it is meant to educate.</w:t>
      </w:r>
    </w:p>
    <w:p w:rsidR="009657A0" w:rsidRPr="0091696D" w:rsidRDefault="009657A0" w:rsidP="009657A0">
      <w:pPr>
        <w:spacing w:before="100" w:beforeAutospacing="1" w:after="100" w:afterAutospacing="1" w:line="330" w:lineRule="atLeast"/>
        <w:rPr>
          <w:rFonts w:eastAsia="Times New Roman" w:cs="Arial"/>
          <w:color w:val="4C4C4C"/>
          <w:sz w:val="22"/>
          <w:szCs w:val="22"/>
          <w:lang w:eastAsia="en-AU"/>
        </w:rPr>
      </w:pPr>
      <w:r w:rsidRPr="0091696D">
        <w:rPr>
          <w:rFonts w:eastAsia="Times New Roman" w:cs="Arial"/>
          <w:color w:val="4C4C4C"/>
          <w:sz w:val="22"/>
          <w:szCs w:val="22"/>
          <w:lang w:eastAsia="en-AU"/>
        </w:rPr>
        <w:t>Discussing sex and relationships in the digital era requires a di</w:t>
      </w:r>
      <w:r w:rsidR="00DF792F">
        <w:rPr>
          <w:rFonts w:eastAsia="Times New Roman" w:cs="Arial"/>
          <w:color w:val="4C4C4C"/>
          <w:sz w:val="22"/>
          <w:szCs w:val="22"/>
          <w:lang w:eastAsia="en-AU"/>
        </w:rPr>
        <w:t xml:space="preserve">scussion about the harms of normalising </w:t>
      </w:r>
      <w:r w:rsidRPr="0091696D">
        <w:rPr>
          <w:rFonts w:eastAsia="Times New Roman" w:cs="Arial"/>
          <w:color w:val="4C4C4C"/>
          <w:sz w:val="22"/>
          <w:szCs w:val="22"/>
          <w:lang w:eastAsia="en-AU"/>
        </w:rPr>
        <w:t>pornography’s industrial view of s</w:t>
      </w:r>
      <w:r w:rsidR="00DF792F">
        <w:rPr>
          <w:rFonts w:eastAsia="Times New Roman" w:cs="Arial"/>
          <w:color w:val="4C4C4C"/>
          <w:sz w:val="22"/>
          <w:szCs w:val="22"/>
          <w:lang w:eastAsia="en-AU"/>
        </w:rPr>
        <w:t xml:space="preserve">ex. As bizarre as it might seem, </w:t>
      </w:r>
      <w:r w:rsidRPr="0091696D">
        <w:rPr>
          <w:rFonts w:eastAsia="Times New Roman" w:cs="Arial"/>
          <w:color w:val="4C4C4C"/>
          <w:sz w:val="22"/>
          <w:szCs w:val="22"/>
          <w:lang w:eastAsia="en-AU"/>
        </w:rPr>
        <w:t>questioning pornography and its violent and</w:t>
      </w:r>
      <w:r w:rsidR="00DF792F">
        <w:rPr>
          <w:rFonts w:eastAsia="Times New Roman" w:cs="Arial"/>
          <w:color w:val="4C4C4C"/>
          <w:sz w:val="22"/>
          <w:szCs w:val="22"/>
          <w:lang w:eastAsia="en-AU"/>
        </w:rPr>
        <w:t xml:space="preserve"> mechanical view of intimacy is </w:t>
      </w:r>
      <w:r w:rsidRPr="0091696D">
        <w:rPr>
          <w:rFonts w:eastAsia="Times New Roman" w:cs="Arial"/>
          <w:color w:val="4C4C4C"/>
          <w:sz w:val="22"/>
          <w:szCs w:val="22"/>
          <w:lang w:eastAsia="en-AU"/>
        </w:rPr>
        <w:t>currently a taboo topic shrouded in silence in our culture, our classrooms and for many in our homes.  So what can we do to address inequity at its source and make sex and relationship education relevant in the digital age?</w:t>
      </w:r>
    </w:p>
    <w:p w:rsidR="009657A0" w:rsidRPr="0091696D" w:rsidRDefault="009657A0" w:rsidP="009657A0">
      <w:pPr>
        <w:spacing w:before="100" w:beforeAutospacing="1" w:after="100" w:afterAutospacing="1" w:line="330" w:lineRule="atLeast"/>
        <w:rPr>
          <w:rFonts w:eastAsia="Times New Roman" w:cs="Arial"/>
          <w:color w:val="4C4C4C"/>
          <w:sz w:val="22"/>
          <w:szCs w:val="22"/>
          <w:lang w:eastAsia="en-AU"/>
        </w:rPr>
      </w:pPr>
      <w:r w:rsidRPr="0091696D">
        <w:rPr>
          <w:rFonts w:eastAsia="Times New Roman" w:cs="Arial"/>
          <w:color w:val="4C4C4C"/>
          <w:sz w:val="22"/>
          <w:szCs w:val="22"/>
          <w:lang w:eastAsia="en-AU"/>
        </w:rPr>
        <w:t>First and foremost we can start talking about the way pornography is contributing to gender inequity. We can take the discussion about pornography out of the taboo topic corner and open it up for discussion.</w:t>
      </w:r>
    </w:p>
    <w:p w:rsidR="009657A0" w:rsidRPr="0091696D" w:rsidRDefault="009657A0" w:rsidP="009657A0">
      <w:pPr>
        <w:spacing w:before="100" w:beforeAutospacing="1" w:after="100" w:afterAutospacing="1" w:line="330" w:lineRule="atLeast"/>
        <w:rPr>
          <w:rFonts w:eastAsia="Times New Roman" w:cs="Arial"/>
          <w:color w:val="4C4C4C"/>
          <w:sz w:val="22"/>
          <w:szCs w:val="22"/>
          <w:lang w:eastAsia="en-AU"/>
        </w:rPr>
      </w:pPr>
      <w:r w:rsidRPr="0091696D">
        <w:rPr>
          <w:rFonts w:eastAsia="Times New Roman" w:cs="Arial"/>
          <w:color w:val="4C4C4C"/>
          <w:sz w:val="22"/>
          <w:szCs w:val="22"/>
          <w:lang w:eastAsia="en-AU"/>
        </w:rPr>
        <w:t>We teach children road safely when they are little, why not teach our children about navigating the superhighway online as they explore and experiment with their growing interest in sexual activity?</w:t>
      </w:r>
    </w:p>
    <w:p w:rsidR="009657A0" w:rsidRPr="0091696D" w:rsidRDefault="009657A0" w:rsidP="009657A0">
      <w:pPr>
        <w:spacing w:before="100" w:beforeAutospacing="1" w:after="100" w:afterAutospacing="1" w:line="330" w:lineRule="atLeast"/>
        <w:rPr>
          <w:rFonts w:eastAsia="Times New Roman" w:cs="Arial"/>
          <w:color w:val="4C4C4C"/>
          <w:sz w:val="22"/>
          <w:szCs w:val="22"/>
          <w:lang w:eastAsia="en-AU"/>
        </w:rPr>
      </w:pPr>
      <w:r w:rsidRPr="0091696D">
        <w:rPr>
          <w:rFonts w:eastAsia="Times New Roman" w:cs="Arial"/>
          <w:color w:val="4C4C4C"/>
          <w:sz w:val="22"/>
          <w:szCs w:val="22"/>
          <w:lang w:eastAsia="en-AU"/>
        </w:rPr>
        <w:t>We can educate and train teachers and parents on how to talk about the issue with young people. Up skilling teachers and parents will help to facilitate open discussion without judgment. Open conversations that are not shrouded in judgment will do much to assist young people to deconstruct the many negative models of sex and relationship that are being offered online. We can offer alternative models of sexuality to that of pornography, we can also talk about sex and gender divers</w:t>
      </w:r>
      <w:r w:rsidR="00DF792F">
        <w:rPr>
          <w:rFonts w:eastAsia="Times New Roman" w:cs="Arial"/>
          <w:color w:val="4C4C4C"/>
          <w:sz w:val="22"/>
          <w:szCs w:val="22"/>
          <w:lang w:eastAsia="en-AU"/>
        </w:rPr>
        <w:t>ity</w:t>
      </w:r>
      <w:r w:rsidRPr="0091696D">
        <w:rPr>
          <w:rFonts w:eastAsia="Times New Roman" w:cs="Arial"/>
          <w:color w:val="4C4C4C"/>
          <w:sz w:val="22"/>
          <w:szCs w:val="22"/>
          <w:lang w:eastAsia="en-AU"/>
        </w:rPr>
        <w:t> openly as we should. Any discussion that engages people, young and older to make conscious, informed and positive choices for better sexual and emotional health and wellbeing has got to be good for everyone.</w:t>
      </w:r>
    </w:p>
    <w:p w:rsidR="009657A0" w:rsidRPr="0091696D" w:rsidRDefault="009657A0" w:rsidP="009657A0">
      <w:pPr>
        <w:spacing w:before="100" w:beforeAutospacing="1" w:after="100" w:afterAutospacing="1" w:line="330" w:lineRule="atLeast"/>
        <w:rPr>
          <w:rFonts w:eastAsia="Times New Roman" w:cs="Arial"/>
          <w:color w:val="4C4C4C"/>
          <w:sz w:val="22"/>
          <w:szCs w:val="22"/>
          <w:lang w:eastAsia="en-AU"/>
        </w:rPr>
      </w:pPr>
      <w:r w:rsidRPr="0091696D">
        <w:rPr>
          <w:rFonts w:eastAsia="Times New Roman" w:cs="Arial"/>
          <w:color w:val="4C4C4C"/>
          <w:sz w:val="22"/>
          <w:szCs w:val="22"/>
          <w:lang w:eastAsia="en-AU"/>
        </w:rPr>
        <w:t>We can all start a broader based public discussion and media conversation to raise awareness and understanding about the harmful impact of pornography’s violent model of sexuality and relationships and the link it has to normalising violence against women in our culture.</w:t>
      </w:r>
    </w:p>
    <w:p w:rsidR="00DF792F" w:rsidRDefault="009657A0" w:rsidP="009657A0">
      <w:pPr>
        <w:spacing w:before="100" w:beforeAutospacing="1" w:after="100" w:afterAutospacing="1" w:line="330" w:lineRule="atLeast"/>
        <w:rPr>
          <w:rFonts w:eastAsia="Times New Roman" w:cs="Arial"/>
          <w:color w:val="4C4C4C"/>
          <w:sz w:val="22"/>
          <w:szCs w:val="22"/>
          <w:lang w:eastAsia="en-AU"/>
        </w:rPr>
      </w:pPr>
      <w:r w:rsidRPr="0091696D">
        <w:rPr>
          <w:rFonts w:eastAsia="Times New Roman" w:cs="Arial"/>
          <w:color w:val="4C4C4C"/>
          <w:sz w:val="22"/>
          <w:szCs w:val="22"/>
          <w:lang w:eastAsia="en-AU"/>
        </w:rPr>
        <w:t>Finally, we can urge governments and universities to undertake further research to help us understand what impact viewing violent and degrading sexual material has on the physical, emotional and mental health of young people.</w:t>
      </w:r>
    </w:p>
    <w:p w:rsidR="009657A0" w:rsidRPr="0091696D" w:rsidRDefault="009657A0" w:rsidP="009657A0">
      <w:pPr>
        <w:spacing w:before="100" w:beforeAutospacing="1" w:after="100" w:afterAutospacing="1" w:line="330" w:lineRule="atLeast"/>
        <w:rPr>
          <w:rFonts w:eastAsia="Times New Roman" w:cs="Arial"/>
          <w:color w:val="4C4C4C"/>
          <w:sz w:val="22"/>
          <w:szCs w:val="22"/>
          <w:lang w:eastAsia="en-AU"/>
        </w:rPr>
      </w:pPr>
      <w:r w:rsidRPr="0091696D">
        <w:rPr>
          <w:rFonts w:eastAsia="Times New Roman" w:cs="Arial"/>
          <w:color w:val="4C4C4C"/>
          <w:sz w:val="22"/>
          <w:szCs w:val="22"/>
          <w:lang w:eastAsia="en-AU"/>
        </w:rPr>
        <w:t>Equity in Intimacy is not a gender issue – it is a human rights issue.</w:t>
      </w:r>
    </w:p>
    <w:p w:rsidR="00DF792F" w:rsidRDefault="00DF792F" w:rsidP="009657A0">
      <w:pPr>
        <w:spacing w:before="100" w:beforeAutospacing="1" w:after="100" w:afterAutospacing="1" w:line="330" w:lineRule="atLeast"/>
        <w:rPr>
          <w:rFonts w:eastAsia="Times New Roman" w:cs="Arial"/>
          <w:color w:val="4C4C4C"/>
          <w:sz w:val="22"/>
          <w:szCs w:val="22"/>
          <w:lang w:eastAsia="en-AU"/>
        </w:rPr>
      </w:pPr>
    </w:p>
    <w:p w:rsidR="007F4B4E" w:rsidRDefault="009657A0" w:rsidP="009657A0">
      <w:pPr>
        <w:spacing w:before="100" w:beforeAutospacing="1" w:after="100" w:afterAutospacing="1" w:line="330" w:lineRule="atLeast"/>
        <w:rPr>
          <w:rFonts w:eastAsia="Times New Roman" w:cs="Arial"/>
          <w:color w:val="4C4C4C"/>
          <w:sz w:val="22"/>
          <w:szCs w:val="22"/>
          <w:lang w:eastAsia="en-AU"/>
        </w:rPr>
      </w:pPr>
      <w:r w:rsidRPr="0091696D">
        <w:rPr>
          <w:rFonts w:eastAsia="Times New Roman" w:cs="Arial"/>
          <w:color w:val="4C4C4C"/>
          <w:sz w:val="22"/>
          <w:szCs w:val="22"/>
          <w:lang w:eastAsia="en-AU"/>
        </w:rPr>
        <w:t xml:space="preserve">Linette Etheredge is an educator, documentary filmmaker and academic. </w:t>
      </w:r>
    </w:p>
    <w:p w:rsidR="009657A0" w:rsidRPr="00380B34" w:rsidRDefault="009657A0" w:rsidP="009657A0">
      <w:pPr>
        <w:spacing w:before="100" w:beforeAutospacing="1" w:after="100" w:afterAutospacing="1" w:line="330" w:lineRule="atLeast"/>
        <w:rPr>
          <w:rFonts w:eastAsia="Times New Roman" w:cs="Arial"/>
          <w:b/>
          <w:color w:val="4C4C4C"/>
          <w:sz w:val="22"/>
          <w:szCs w:val="22"/>
          <w:lang w:eastAsia="en-AU"/>
        </w:rPr>
      </w:pPr>
      <w:r w:rsidRPr="00380B34">
        <w:rPr>
          <w:rFonts w:eastAsia="Times New Roman" w:cs="Arial"/>
          <w:b/>
          <w:color w:val="4C4C4C"/>
          <w:sz w:val="22"/>
          <w:szCs w:val="22"/>
          <w:lang w:eastAsia="en-AU"/>
        </w:rPr>
        <w:t>Contact:</w:t>
      </w:r>
    </w:p>
    <w:p w:rsidR="009657A0" w:rsidRPr="0091696D" w:rsidRDefault="009657A0" w:rsidP="009657A0">
      <w:pPr>
        <w:spacing w:before="100" w:beforeAutospacing="1" w:after="100" w:afterAutospacing="1" w:line="330" w:lineRule="atLeast"/>
        <w:rPr>
          <w:rFonts w:eastAsia="Times New Roman" w:cs="Arial"/>
          <w:color w:val="4C4C4C"/>
          <w:sz w:val="22"/>
          <w:szCs w:val="22"/>
          <w:lang w:eastAsia="en-AU"/>
        </w:rPr>
      </w:pPr>
      <w:r w:rsidRPr="0091696D">
        <w:rPr>
          <w:rFonts w:eastAsia="Times New Roman" w:cs="Arial"/>
          <w:color w:val="4C4C4C"/>
          <w:sz w:val="22"/>
          <w:szCs w:val="22"/>
          <w:lang w:eastAsia="en-AU"/>
        </w:rPr>
        <w:t>Linette Etheredge M Ed, Dip Ed, BA Humanities</w:t>
      </w:r>
    </w:p>
    <w:p w:rsidR="009657A0" w:rsidRPr="00380B34" w:rsidRDefault="00527CF5" w:rsidP="009657A0">
      <w:pPr>
        <w:spacing w:before="100" w:beforeAutospacing="1" w:after="100" w:afterAutospacing="1" w:line="330" w:lineRule="atLeast"/>
        <w:rPr>
          <w:rFonts w:eastAsia="Times New Roman" w:cs="Arial"/>
          <w:color w:val="000000" w:themeColor="text1"/>
          <w:sz w:val="22"/>
          <w:szCs w:val="22"/>
          <w:lang w:eastAsia="en-AU"/>
        </w:rPr>
      </w:pPr>
      <w:hyperlink r:id="rId12" w:history="1">
        <w:r w:rsidR="009657A0" w:rsidRPr="00380B34">
          <w:rPr>
            <w:rFonts w:eastAsia="Times New Roman" w:cs="Arial"/>
            <w:color w:val="000000" w:themeColor="text1"/>
            <w:sz w:val="22"/>
            <w:szCs w:val="22"/>
            <w:lang w:eastAsia="en-AU"/>
          </w:rPr>
          <w:t>Linette.etheredge@gmail.com</w:t>
        </w:r>
      </w:hyperlink>
    </w:p>
    <w:p w:rsidR="009657A0" w:rsidRPr="0091696D" w:rsidRDefault="009657A0" w:rsidP="009657A0">
      <w:pPr>
        <w:spacing w:before="100" w:beforeAutospacing="1" w:after="100" w:afterAutospacing="1" w:line="330" w:lineRule="atLeast"/>
        <w:rPr>
          <w:rFonts w:eastAsia="Times New Roman" w:cs="Arial"/>
          <w:color w:val="4C4C4C"/>
          <w:sz w:val="22"/>
          <w:szCs w:val="22"/>
          <w:lang w:eastAsia="en-AU"/>
        </w:rPr>
      </w:pPr>
      <w:r w:rsidRPr="0091696D">
        <w:rPr>
          <w:rFonts w:eastAsia="Times New Roman" w:cs="Arial"/>
          <w:color w:val="4C4C4C"/>
          <w:sz w:val="22"/>
          <w:szCs w:val="22"/>
          <w:lang w:eastAsia="en-AU"/>
        </w:rPr>
        <w:t>0432 329 214</w:t>
      </w:r>
    </w:p>
    <w:p w:rsidR="009657A0" w:rsidRPr="0091696D" w:rsidRDefault="009657A0" w:rsidP="009657A0">
      <w:pPr>
        <w:spacing w:before="100" w:beforeAutospacing="1" w:after="100" w:afterAutospacing="1" w:line="330" w:lineRule="atLeast"/>
        <w:rPr>
          <w:rFonts w:eastAsia="Times New Roman" w:cs="Arial"/>
          <w:color w:val="4C4C4C"/>
          <w:sz w:val="22"/>
          <w:szCs w:val="22"/>
          <w:lang w:eastAsia="en-AU"/>
        </w:rPr>
      </w:pPr>
      <w:r w:rsidRPr="0091696D">
        <w:rPr>
          <w:rFonts w:eastAsia="Times New Roman" w:cs="Arial"/>
          <w:b/>
          <w:bCs/>
          <w:color w:val="4C4C4C"/>
          <w:sz w:val="22"/>
          <w:szCs w:val="22"/>
          <w:lang w:eastAsia="en-AU"/>
        </w:rPr>
        <w:t>References:</w:t>
      </w:r>
    </w:p>
    <w:p w:rsidR="009657A0" w:rsidRPr="0091696D" w:rsidRDefault="009657A0" w:rsidP="009657A0">
      <w:pPr>
        <w:numPr>
          <w:ilvl w:val="0"/>
          <w:numId w:val="2"/>
        </w:numPr>
        <w:spacing w:before="100" w:beforeAutospacing="1" w:after="100" w:afterAutospacing="1"/>
        <w:rPr>
          <w:rFonts w:eastAsia="Times New Roman" w:cs="Arial"/>
          <w:color w:val="4C4C4C"/>
          <w:sz w:val="22"/>
          <w:szCs w:val="22"/>
          <w:lang w:eastAsia="en-AU"/>
        </w:rPr>
      </w:pPr>
      <w:r w:rsidRPr="0091696D">
        <w:rPr>
          <w:rFonts w:eastAsia="Times New Roman" w:cs="Arial"/>
          <w:color w:val="4C4C4C"/>
          <w:sz w:val="22"/>
          <w:szCs w:val="22"/>
          <w:lang w:eastAsia="en-AU"/>
        </w:rPr>
        <w:t>Youth and Pornography in Australia. Evidence on the extent of exposure and likely effects, 2003 Flood and Hamilton</w:t>
      </w:r>
    </w:p>
    <w:p w:rsidR="009657A0" w:rsidRPr="0091696D" w:rsidRDefault="009657A0" w:rsidP="009657A0">
      <w:pPr>
        <w:numPr>
          <w:ilvl w:val="0"/>
          <w:numId w:val="2"/>
        </w:numPr>
        <w:spacing w:before="100" w:beforeAutospacing="1" w:after="100" w:afterAutospacing="1"/>
        <w:rPr>
          <w:rFonts w:eastAsia="Times New Roman" w:cs="Arial"/>
          <w:color w:val="4C4C4C"/>
          <w:sz w:val="22"/>
          <w:szCs w:val="22"/>
          <w:lang w:eastAsia="en-AU"/>
        </w:rPr>
      </w:pPr>
      <w:r w:rsidRPr="0091696D">
        <w:rPr>
          <w:rFonts w:eastAsia="Times New Roman" w:cs="Arial"/>
          <w:color w:val="4C4C4C"/>
          <w:sz w:val="22"/>
          <w:szCs w:val="22"/>
          <w:lang w:eastAsia="en-AU"/>
        </w:rPr>
        <w:t>Crabbe and Corlett: Love and sex in the age of pornography, Documentary SBS TV 2013</w:t>
      </w:r>
    </w:p>
    <w:p w:rsidR="009657A0" w:rsidRPr="0091696D" w:rsidRDefault="009657A0" w:rsidP="009657A0">
      <w:pPr>
        <w:numPr>
          <w:ilvl w:val="0"/>
          <w:numId w:val="2"/>
        </w:numPr>
        <w:spacing w:before="100" w:beforeAutospacing="1" w:after="100" w:afterAutospacing="1"/>
        <w:rPr>
          <w:rFonts w:eastAsia="Times New Roman" w:cs="Arial"/>
          <w:color w:val="4C4C4C"/>
          <w:sz w:val="22"/>
          <w:szCs w:val="22"/>
          <w:lang w:eastAsia="en-AU"/>
        </w:rPr>
      </w:pPr>
      <w:r w:rsidRPr="0091696D">
        <w:rPr>
          <w:rFonts w:eastAsia="Times New Roman" w:cs="Arial"/>
          <w:color w:val="4C4C4C"/>
          <w:sz w:val="22"/>
          <w:szCs w:val="22"/>
          <w:lang w:eastAsia="en-AU"/>
        </w:rPr>
        <w:t>1991: First web page created, 20/5/15.  3.57 billon pages http://www.worldwidewebsize.com/</w:t>
      </w:r>
    </w:p>
    <w:p w:rsidR="009657A0" w:rsidRPr="0091696D" w:rsidRDefault="009657A0" w:rsidP="009657A0">
      <w:pPr>
        <w:numPr>
          <w:ilvl w:val="0"/>
          <w:numId w:val="2"/>
        </w:numPr>
        <w:spacing w:before="100" w:beforeAutospacing="1" w:after="100" w:afterAutospacing="1"/>
        <w:rPr>
          <w:rFonts w:eastAsia="Times New Roman" w:cs="Arial"/>
          <w:color w:val="4C4C4C"/>
          <w:sz w:val="22"/>
          <w:szCs w:val="22"/>
          <w:lang w:eastAsia="en-AU"/>
        </w:rPr>
      </w:pPr>
      <w:r w:rsidRPr="0091696D">
        <w:rPr>
          <w:rFonts w:eastAsia="Times New Roman" w:cs="Arial"/>
          <w:color w:val="4C4C4C"/>
          <w:sz w:val="22"/>
          <w:szCs w:val="22"/>
          <w:lang w:eastAsia="en-AU"/>
        </w:rPr>
        <w:t>Green et al: Risks and Safety for Australian children on the Internet, (2011)</w:t>
      </w:r>
    </w:p>
    <w:p w:rsidR="009657A0" w:rsidRPr="00380B34" w:rsidRDefault="00527CF5" w:rsidP="009657A0">
      <w:pPr>
        <w:numPr>
          <w:ilvl w:val="0"/>
          <w:numId w:val="2"/>
        </w:numPr>
        <w:spacing w:before="100" w:beforeAutospacing="1" w:after="100" w:afterAutospacing="1"/>
        <w:rPr>
          <w:rFonts w:eastAsia="Times New Roman" w:cs="Arial"/>
          <w:color w:val="000000" w:themeColor="text1"/>
          <w:sz w:val="22"/>
          <w:szCs w:val="22"/>
          <w:lang w:eastAsia="en-AU"/>
        </w:rPr>
      </w:pPr>
      <w:hyperlink r:id="rId13" w:history="1">
        <w:r w:rsidR="009657A0" w:rsidRPr="00380B34">
          <w:rPr>
            <w:rFonts w:eastAsia="Times New Roman" w:cs="Arial"/>
            <w:color w:val="000000" w:themeColor="text1"/>
            <w:sz w:val="22"/>
            <w:szCs w:val="22"/>
            <w:lang w:eastAsia="en-AU"/>
          </w:rPr>
          <w:t>http://www.abs.gov.au/AUSSTATS/abs@.nsf/Lookup/4102.0Main+Features</w:t>
        </w:r>
      </w:hyperlink>
      <w:r w:rsidR="009657A0" w:rsidRPr="00380B34">
        <w:rPr>
          <w:rFonts w:eastAsia="Times New Roman" w:cs="Arial"/>
          <w:color w:val="000000" w:themeColor="text1"/>
          <w:sz w:val="22"/>
          <w:szCs w:val="22"/>
          <w:lang w:eastAsia="en-AU"/>
        </w:rPr>
        <w:t> 60Jun+2011.1</w:t>
      </w:r>
    </w:p>
    <w:p w:rsidR="009657A0" w:rsidRPr="0091696D" w:rsidRDefault="009657A0" w:rsidP="009657A0">
      <w:pPr>
        <w:numPr>
          <w:ilvl w:val="0"/>
          <w:numId w:val="2"/>
        </w:numPr>
        <w:spacing w:before="100" w:beforeAutospacing="1" w:after="100" w:afterAutospacing="1"/>
        <w:rPr>
          <w:rFonts w:eastAsia="Times New Roman" w:cs="Arial"/>
          <w:color w:val="4C4C4C"/>
          <w:sz w:val="22"/>
          <w:szCs w:val="22"/>
          <w:lang w:eastAsia="en-AU"/>
        </w:rPr>
      </w:pPr>
      <w:r w:rsidRPr="0091696D">
        <w:rPr>
          <w:rFonts w:eastAsia="Times New Roman" w:cs="Arial"/>
          <w:color w:val="4C4C4C"/>
          <w:sz w:val="22"/>
          <w:szCs w:val="22"/>
          <w:lang w:eastAsia="en-AU"/>
        </w:rPr>
        <w:t>Australian Research Centre in Sex, Health and Society National Survey of Australian Secondary Students and Sexual Health 2013 Anne Mitchell, Kent Patrick, Wendy Heywood, Pamela Blackman and Marian Pitts, April 2014.</w:t>
      </w:r>
    </w:p>
    <w:p w:rsidR="009657A0" w:rsidRPr="0091696D" w:rsidRDefault="009657A0" w:rsidP="009657A0">
      <w:pPr>
        <w:numPr>
          <w:ilvl w:val="0"/>
          <w:numId w:val="2"/>
        </w:numPr>
        <w:spacing w:before="100" w:beforeAutospacing="1" w:after="100" w:afterAutospacing="1"/>
        <w:rPr>
          <w:rFonts w:eastAsia="Times New Roman" w:cs="Arial"/>
          <w:color w:val="4C4C4C"/>
          <w:sz w:val="22"/>
          <w:szCs w:val="22"/>
          <w:lang w:eastAsia="en-AU"/>
        </w:rPr>
      </w:pPr>
      <w:r w:rsidRPr="0091696D">
        <w:rPr>
          <w:rFonts w:eastAsia="Times New Roman" w:cs="Arial"/>
          <w:color w:val="4C4C4C"/>
          <w:sz w:val="22"/>
          <w:szCs w:val="22"/>
          <w:lang w:eastAsia="en-AU"/>
        </w:rPr>
        <w:t>Australian Research Centre in Sex, Health and Society National Survey of Australian Secondary Students and Sexual Health 2013 Anne Mitchell, Kent Patrick, Wendy Heywood, Pamela Blackman and Marian Pitts, April 2014.</w:t>
      </w:r>
    </w:p>
    <w:p w:rsidR="009657A0" w:rsidRPr="0091696D" w:rsidRDefault="009657A0" w:rsidP="009657A0">
      <w:pPr>
        <w:numPr>
          <w:ilvl w:val="0"/>
          <w:numId w:val="2"/>
        </w:numPr>
        <w:spacing w:before="100" w:beforeAutospacing="1" w:after="100" w:afterAutospacing="1"/>
        <w:rPr>
          <w:rFonts w:eastAsia="Times New Roman" w:cs="Arial"/>
          <w:color w:val="4C4C4C"/>
          <w:sz w:val="22"/>
          <w:szCs w:val="22"/>
          <w:lang w:eastAsia="en-AU"/>
        </w:rPr>
      </w:pPr>
      <w:r w:rsidRPr="0091696D">
        <w:rPr>
          <w:rFonts w:eastAsia="Times New Roman" w:cs="Arial"/>
          <w:color w:val="4C4C4C"/>
          <w:sz w:val="22"/>
          <w:szCs w:val="22"/>
          <w:lang w:eastAsia="en-AU"/>
        </w:rPr>
        <w:t>Dr. Michael Flood: 2009, The harms of pornography exposure among children and young people.</w:t>
      </w:r>
    </w:p>
    <w:p w:rsidR="009657A0" w:rsidRPr="0091696D" w:rsidRDefault="009657A0" w:rsidP="009657A0">
      <w:pPr>
        <w:numPr>
          <w:ilvl w:val="0"/>
          <w:numId w:val="2"/>
        </w:numPr>
        <w:spacing w:before="100" w:beforeAutospacing="1" w:after="100" w:afterAutospacing="1"/>
        <w:rPr>
          <w:rFonts w:eastAsia="Times New Roman" w:cs="Arial"/>
          <w:color w:val="4C4C4C"/>
          <w:sz w:val="22"/>
          <w:szCs w:val="22"/>
          <w:lang w:eastAsia="en-AU"/>
        </w:rPr>
      </w:pPr>
      <w:r w:rsidRPr="0091696D">
        <w:rPr>
          <w:rFonts w:eastAsia="Times New Roman" w:cs="Arial"/>
          <w:color w:val="4C4C4C"/>
          <w:sz w:val="22"/>
          <w:szCs w:val="22"/>
          <w:lang w:eastAsia="en-AU"/>
        </w:rPr>
        <w:t>Lauren Rosewarne, gender politics expert from the University of Melbourne</w:t>
      </w:r>
    </w:p>
    <w:p w:rsidR="009657A0" w:rsidRPr="00380B34" w:rsidRDefault="00527CF5" w:rsidP="009657A0">
      <w:pPr>
        <w:numPr>
          <w:ilvl w:val="0"/>
          <w:numId w:val="2"/>
        </w:numPr>
        <w:spacing w:before="100" w:beforeAutospacing="1" w:after="100" w:afterAutospacing="1"/>
        <w:rPr>
          <w:rFonts w:eastAsia="Times New Roman" w:cs="Arial"/>
          <w:color w:val="000000" w:themeColor="text1"/>
          <w:sz w:val="22"/>
          <w:szCs w:val="22"/>
          <w:lang w:eastAsia="en-AU"/>
        </w:rPr>
      </w:pPr>
      <w:hyperlink r:id="rId14" w:history="1">
        <w:r w:rsidR="009657A0" w:rsidRPr="00380B34">
          <w:rPr>
            <w:rFonts w:eastAsia="Times New Roman" w:cs="Arial"/>
            <w:color w:val="000000" w:themeColor="text1"/>
            <w:sz w:val="22"/>
            <w:szCs w:val="22"/>
            <w:lang w:eastAsia="en-AU"/>
          </w:rPr>
          <w:t>http</w:t>
        </w:r>
      </w:hyperlink>
      <w:hyperlink r:id="rId15" w:history="1">
        <w:r w:rsidR="009657A0" w:rsidRPr="00380B34">
          <w:rPr>
            <w:rFonts w:eastAsia="Times New Roman" w:cs="Arial"/>
            <w:color w:val="000000" w:themeColor="text1"/>
            <w:sz w:val="22"/>
            <w:szCs w:val="22"/>
            <w:lang w:eastAsia="en-AU"/>
          </w:rPr>
          <w:t>://www.smh.com.au/national/sex-education-needs-radical-overhaul-say-experts-20140322-35abm.html#ixzz32JH2YIPp</w:t>
        </w:r>
      </w:hyperlink>
    </w:p>
    <w:p w:rsidR="009657A0" w:rsidRPr="0091696D" w:rsidRDefault="009657A0" w:rsidP="009657A0">
      <w:pPr>
        <w:spacing w:before="100" w:beforeAutospacing="1" w:after="300" w:line="495" w:lineRule="atLeast"/>
        <w:outlineLvl w:val="1"/>
        <w:rPr>
          <w:rFonts w:eastAsia="Times New Roman" w:cs="Arial"/>
          <w:color w:val="4C4C4C"/>
          <w:kern w:val="36"/>
          <w:sz w:val="22"/>
          <w:szCs w:val="22"/>
          <w:lang w:eastAsia="en-AU"/>
        </w:rPr>
      </w:pPr>
      <w:r w:rsidRPr="0091696D">
        <w:rPr>
          <w:rFonts w:eastAsia="Times New Roman" w:cs="Arial"/>
          <w:color w:val="4C4C4C"/>
          <w:kern w:val="36"/>
          <w:sz w:val="22"/>
          <w:szCs w:val="22"/>
          <w:lang w:eastAsia="en-AU"/>
        </w:rPr>
        <w:t xml:space="preserve">Source: </w:t>
      </w:r>
      <w:r w:rsidR="00527CF5">
        <w:fldChar w:fldCharType="begin"/>
      </w:r>
      <w:r w:rsidR="00527CF5">
        <w:instrText xml:space="preserve"> HYPERLINK "http://www.generationnext.com.au/2014/07/positive-sex-education-vs-online-porn/" </w:instrText>
      </w:r>
      <w:bookmarkStart w:id="0" w:name="_GoBack"/>
      <w:bookmarkEnd w:id="0"/>
      <w:r w:rsidR="00527CF5">
        <w:fldChar w:fldCharType="separate"/>
      </w:r>
      <w:r w:rsidR="00380B34" w:rsidRPr="00380B34">
        <w:rPr>
          <w:rStyle w:val="Hyperlink"/>
          <w:rFonts w:eastAsia="Times New Roman" w:cs="Arial"/>
          <w:kern w:val="36"/>
          <w:sz w:val="22"/>
          <w:szCs w:val="22"/>
          <w:lang w:eastAsia="en-AU"/>
        </w:rPr>
        <w:t>http://www.gen</w:t>
      </w:r>
      <w:r w:rsidR="00380B34" w:rsidRPr="00380B34">
        <w:rPr>
          <w:rStyle w:val="Hyperlink"/>
          <w:rFonts w:eastAsia="Times New Roman" w:cs="Arial"/>
          <w:kern w:val="36"/>
          <w:sz w:val="22"/>
          <w:szCs w:val="22"/>
          <w:lang w:eastAsia="en-AU"/>
        </w:rPr>
        <w:t>e</w:t>
      </w:r>
      <w:r w:rsidR="00380B34" w:rsidRPr="00380B34">
        <w:rPr>
          <w:rStyle w:val="Hyperlink"/>
          <w:rFonts w:eastAsia="Times New Roman" w:cs="Arial"/>
          <w:kern w:val="36"/>
          <w:sz w:val="22"/>
          <w:szCs w:val="22"/>
          <w:lang w:eastAsia="en-AU"/>
        </w:rPr>
        <w:t>rationnext.com.au/2014/07/positive-sex-education-vs-online-porn/</w:t>
      </w:r>
      <w:r w:rsidR="00527CF5">
        <w:rPr>
          <w:rStyle w:val="Hyperlink"/>
          <w:rFonts w:eastAsia="Times New Roman" w:cs="Arial"/>
          <w:kern w:val="36"/>
          <w:sz w:val="22"/>
          <w:szCs w:val="22"/>
          <w:lang w:eastAsia="en-AU"/>
        </w:rPr>
        <w:fldChar w:fldCharType="end"/>
      </w:r>
    </w:p>
    <w:p w:rsidR="009657A0" w:rsidRPr="0091696D" w:rsidRDefault="009657A0" w:rsidP="009657A0">
      <w:pPr>
        <w:rPr>
          <w:sz w:val="22"/>
          <w:szCs w:val="22"/>
        </w:rPr>
      </w:pPr>
    </w:p>
    <w:p w:rsidR="00782E48" w:rsidRDefault="00782E48" w:rsidP="002266E4">
      <w:pPr>
        <w:pStyle w:val="Heading2"/>
        <w:spacing w:before="240"/>
        <w:ind w:left="-284" w:firstLine="284"/>
      </w:pPr>
    </w:p>
    <w:sectPr w:rsidR="00782E48" w:rsidSect="008D7679">
      <w:headerReference w:type="even" r:id="rId16"/>
      <w:headerReference w:type="default" r:id="rId17"/>
      <w:footerReference w:type="even" r:id="rId18"/>
      <w:footerReference w:type="default" r:id="rId19"/>
      <w:headerReference w:type="first" r:id="rId20"/>
      <w:footerReference w:type="first" r:id="rId2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CF5" w:rsidRDefault="00527CF5" w:rsidP="002B2153">
      <w:r>
        <w:separator/>
      </w:r>
    </w:p>
    <w:p w:rsidR="00527CF5" w:rsidRDefault="00527CF5"/>
  </w:endnote>
  <w:endnote w:type="continuationSeparator" w:id="0">
    <w:p w:rsidR="00527CF5" w:rsidRDefault="00527CF5" w:rsidP="002B2153">
      <w:r>
        <w:continuationSeparator/>
      </w:r>
    </w:p>
    <w:p w:rsidR="00527CF5" w:rsidRDefault="00527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charset w:val="00"/>
    <w:family w:val="auto"/>
    <w:pitch w:val="variable"/>
    <w:sig w:usb0="00000003" w:usb1="00000000" w:usb2="00000000" w:usb3="00000000" w:csb0="00000001" w:csb1="00000000"/>
  </w:font>
  <w:font w:name="ＭＳ Ｐゴシック">
    <w:altName w:val="MS Mincho"/>
    <w:charset w:val="4E"/>
    <w:family w:val="auto"/>
    <w:pitch w:val="variable"/>
    <w:sig w:usb0="00000000"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Gill Sans">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156" w:rsidRDefault="00AD7156" w:rsidP="002B215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AD7156" w:rsidRDefault="00AD7156" w:rsidP="002B2153">
    <w:pPr>
      <w:pStyle w:val="Footer"/>
    </w:pPr>
  </w:p>
  <w:p w:rsidR="00AD7156" w:rsidRDefault="00AD715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156" w:rsidRPr="00D13BCC" w:rsidRDefault="00AD7156" w:rsidP="002B2153">
    <w:pPr>
      <w:pStyle w:val="Footer"/>
    </w:pPr>
    <w:r>
      <w:rPr>
        <w:noProof/>
        <w:lang w:val="en-AU" w:eastAsia="en-AU"/>
      </w:rPr>
      <mc:AlternateContent>
        <mc:Choice Requires="wps">
          <w:drawing>
            <wp:anchor distT="0" distB="0" distL="114300" distR="114300" simplePos="0" relativeHeight="251670528" behindDoc="0" locked="0" layoutInCell="1" allowOverlap="1" wp14:anchorId="28C580E0" wp14:editId="671CF3B8">
              <wp:simplePos x="0" y="0"/>
              <wp:positionH relativeFrom="column">
                <wp:posOffset>-114300</wp:posOffset>
              </wp:positionH>
              <wp:positionV relativeFrom="paragraph">
                <wp:posOffset>24130</wp:posOffset>
              </wp:positionV>
              <wp:extent cx="5715000" cy="5715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57150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D7156" w:rsidRPr="00D16ECF" w:rsidRDefault="00AD7156" w:rsidP="002B2153">
                          <w:pPr>
                            <w:pStyle w:val="Footer"/>
                            <w:rPr>
                              <w:sz w:val="22"/>
                            </w:rPr>
                          </w:pPr>
                          <w:r w:rsidRPr="00D16ECF">
                            <w:rPr>
                              <w:sz w:val="22"/>
                            </w:rPr>
                            <w:t>Y</w:t>
                          </w:r>
                          <w:r w:rsidR="00DF792F">
                            <w:rPr>
                              <w:sz w:val="22"/>
                            </w:rPr>
                            <w:t xml:space="preserve">ear 10 </w:t>
                          </w:r>
                          <w:r w:rsidRPr="00D16ECF">
                            <w:rPr>
                              <w:sz w:val="22"/>
                            </w:rPr>
                            <w:t>Learning Acti</w:t>
                          </w:r>
                          <w:r w:rsidR="00DF792F">
                            <w:rPr>
                              <w:sz w:val="22"/>
                            </w:rPr>
                            <w:t>vity: Influence of the media</w:t>
                          </w:r>
                        </w:p>
                        <w:p w:rsidR="00AD7156" w:rsidRPr="002B2153" w:rsidRDefault="00953CC2" w:rsidP="002B2153">
                          <w:pPr>
                            <w:pStyle w:val="Footer"/>
                            <w:rPr>
                              <w:color w:val="7F7F7F" w:themeColor="text1" w:themeTint="80"/>
                              <w:sz w:val="20"/>
                              <w:szCs w:val="20"/>
                            </w:rPr>
                          </w:pPr>
                          <w:r>
                            <w:rPr>
                              <w:color w:val="7F7F7F" w:themeColor="text1" w:themeTint="80"/>
                              <w:sz w:val="20"/>
                              <w:szCs w:val="20"/>
                            </w:rPr>
                            <w:t xml:space="preserve">© </w:t>
                          </w:r>
                          <w:r w:rsidR="00AD7156" w:rsidRPr="002B2153">
                            <w:rPr>
                              <w:color w:val="7F7F7F" w:themeColor="text1" w:themeTint="80"/>
                              <w:sz w:val="20"/>
                              <w:szCs w:val="20"/>
                            </w:rPr>
                            <w:t xml:space="preserve">Government of Western Australia Department of Health &lt;&lt;www.gdhr.wa.gov.au&gt;&gt; </w:t>
                          </w:r>
                        </w:p>
                        <w:p w:rsidR="00AD7156" w:rsidRPr="00667FE8" w:rsidRDefault="00AD7156" w:rsidP="002B2153">
                          <w:pPr>
                            <w:pStyle w:va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9pt;margin-top:1.9pt;width:450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" filled="f" stroked="f">
              <v:textbox>
                <w:txbxContent>
                  <w:p w:rsidR="00AD7156" w:rsidRPr="00D16ECF" w:rsidRDefault="00AD7156" w:rsidP="002B2153">
                    <w:pPr>
                      <w:pStyle w:val="Footer"/>
                      <w:rPr>
                        <w:sz w:val="22"/>
                      </w:rPr>
                    </w:pPr>
                    <w:r w:rsidRPr="00D16ECF">
                      <w:rPr>
                        <w:sz w:val="22"/>
                      </w:rPr>
                      <w:t>Y</w:t>
                    </w:r>
                    <w:r w:rsidR="00DF792F">
                      <w:rPr>
                        <w:sz w:val="22"/>
                      </w:rPr>
                      <w:t xml:space="preserve">ear 10 </w:t>
                    </w:r>
                    <w:r w:rsidRPr="00D16ECF">
                      <w:rPr>
                        <w:sz w:val="22"/>
                      </w:rPr>
                      <w:t>Learning Acti</w:t>
                    </w:r>
                    <w:r w:rsidR="00DF792F">
                      <w:rPr>
                        <w:sz w:val="22"/>
                      </w:rPr>
                      <w:t>vity: Influence of the media</w:t>
                    </w:r>
                  </w:p>
                  <w:p w:rsidR="00AD7156" w:rsidRPr="002B2153" w:rsidRDefault="00953CC2" w:rsidP="002B2153">
                    <w:pPr>
                      <w:pStyle w:val="Footer"/>
                      <w:rPr>
                        <w:color w:val="7F7F7F" w:themeColor="text1" w:themeTint="80"/>
                        <w:sz w:val="20"/>
                        <w:szCs w:val="20"/>
                      </w:rPr>
                    </w:pPr>
                    <w:r>
                      <w:rPr>
                        <w:color w:val="7F7F7F" w:themeColor="text1" w:themeTint="80"/>
                        <w:sz w:val="20"/>
                        <w:szCs w:val="20"/>
                      </w:rPr>
                      <w:t xml:space="preserve">© </w:t>
                    </w:r>
                    <w:bookmarkStart w:id="1" w:name="_GoBack"/>
                    <w:bookmarkEnd w:id="1"/>
                    <w:r w:rsidR="00AD7156" w:rsidRPr="002B2153">
                      <w:rPr>
                        <w:color w:val="7F7F7F" w:themeColor="text1" w:themeTint="80"/>
                        <w:sz w:val="20"/>
                        <w:szCs w:val="20"/>
                      </w:rPr>
                      <w:t xml:space="preserve">Government of Western Australia Department of Health &lt;&lt;www.gdhr.wa.gov.au&gt;&gt; </w:t>
                    </w:r>
                  </w:p>
                  <w:p w:rsidR="00AD7156" w:rsidRPr="00667FE8" w:rsidRDefault="00AD7156" w:rsidP="002B2153">
                    <w:pPr>
                      <w:pStyle w:val="Footer"/>
                    </w:pPr>
                  </w:p>
                </w:txbxContent>
              </v:textbox>
            </v:shape>
          </w:pict>
        </mc:Fallback>
      </mc:AlternateContent>
    </w:r>
    <w:r>
      <w:rPr>
        <w:noProof/>
        <w:lang w:val="en-AU" w:eastAsia="en-AU"/>
      </w:rPr>
      <mc:AlternateContent>
        <mc:Choice Requires="wps">
          <w:drawing>
            <wp:anchor distT="0" distB="0" distL="114300" distR="114300" simplePos="0" relativeHeight="251668480" behindDoc="0" locked="0" layoutInCell="1" allowOverlap="1" wp14:anchorId="77E981FD" wp14:editId="039786D9">
              <wp:simplePos x="0" y="0"/>
              <wp:positionH relativeFrom="column">
                <wp:posOffset>5257800</wp:posOffset>
              </wp:positionH>
              <wp:positionV relativeFrom="paragraph">
                <wp:posOffset>24130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D7156" w:rsidRPr="00D16ECF" w:rsidRDefault="00AD7156" w:rsidP="002B2153">
                          <w:pPr>
                            <w:pStyle w:val="Footer"/>
                            <w:jc w:val="right"/>
                            <w:rPr>
                              <w:sz w:val="22"/>
                            </w:rPr>
                          </w:pPr>
                          <w:r w:rsidRPr="00D16ECF">
                            <w:rPr>
                              <w:sz w:val="22"/>
                            </w:rPr>
                            <w:t xml:space="preserve">Page </w:t>
                          </w:r>
                          <w:r w:rsidRPr="00D16ECF">
                            <w:rPr>
                              <w:sz w:val="22"/>
                            </w:rPr>
                            <w:fldChar w:fldCharType="begin"/>
                          </w:r>
                          <w:r w:rsidRPr="00D16ECF">
                            <w:rPr>
                              <w:sz w:val="22"/>
                            </w:rPr>
                            <w:instrText xml:space="preserve"> PAGE </w:instrText>
                          </w:r>
                          <w:r w:rsidRPr="00D16ECF">
                            <w:rPr>
                              <w:sz w:val="22"/>
                            </w:rPr>
                            <w:fldChar w:fldCharType="separate"/>
                          </w:r>
                          <w:r w:rsidR="005E135F">
                            <w:rPr>
                              <w:noProof/>
                              <w:sz w:val="22"/>
                            </w:rPr>
                            <w:t>4</w:t>
                          </w:r>
                          <w:r w:rsidRPr="00D16ECF">
                            <w:rPr>
                              <w:sz w:val="22"/>
                            </w:rPr>
                            <w:fldChar w:fldCharType="end"/>
                          </w:r>
                          <w:r w:rsidRPr="00D16ECF">
                            <w:rPr>
                              <w:sz w:val="22"/>
                            </w:rPr>
                            <w:t xml:space="preserve"> of </w:t>
                          </w:r>
                          <w:r w:rsidRPr="00D16ECF">
                            <w:rPr>
                              <w:sz w:val="22"/>
                            </w:rPr>
                            <w:fldChar w:fldCharType="begin"/>
                          </w:r>
                          <w:r w:rsidRPr="00D16ECF">
                            <w:rPr>
                              <w:sz w:val="22"/>
                            </w:rPr>
                            <w:instrText xml:space="preserve"> NUMPAGES </w:instrText>
                          </w:r>
                          <w:r w:rsidRPr="00D16ECF">
                            <w:rPr>
                              <w:sz w:val="22"/>
                            </w:rPr>
                            <w:fldChar w:fldCharType="separate"/>
                          </w:r>
                          <w:r w:rsidR="005E135F">
                            <w:rPr>
                              <w:noProof/>
                              <w:sz w:val="22"/>
                            </w:rPr>
                            <w:t>4</w:t>
                          </w:r>
                          <w:r w:rsidRPr="00D16ECF">
                            <w:rPr>
                              <w:noProof/>
                              <w:sz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414pt;margin-top:1.9pt;width:126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" filled="f" stroked="f">
              <v:textbox>
                <w:txbxContent>
                  <w:p w:rsidR="00AD7156" w:rsidRPr="00D16ECF" w:rsidRDefault="00AD7156" w:rsidP="002B2153">
                    <w:pPr>
                      <w:pStyle w:val="Footer"/>
                      <w:jc w:val="right"/>
                      <w:rPr>
                        <w:sz w:val="22"/>
                      </w:rPr>
                    </w:pPr>
                    <w:r w:rsidRPr="00D16ECF">
                      <w:rPr>
                        <w:sz w:val="22"/>
                      </w:rPr>
                      <w:t xml:space="preserve">Page </w:t>
                    </w:r>
                    <w:r w:rsidRPr="00D16ECF">
                      <w:rPr>
                        <w:sz w:val="22"/>
                      </w:rPr>
                      <w:fldChar w:fldCharType="begin"/>
                    </w:r>
                    <w:r w:rsidRPr="00D16ECF">
                      <w:rPr>
                        <w:sz w:val="22"/>
                      </w:rPr>
                      <w:instrText xml:space="preserve"> PAGE </w:instrText>
                    </w:r>
                    <w:r w:rsidRPr="00D16ECF">
                      <w:rPr>
                        <w:sz w:val="22"/>
                      </w:rPr>
                      <w:fldChar w:fldCharType="separate"/>
                    </w:r>
                    <w:r w:rsidR="005E135F">
                      <w:rPr>
                        <w:noProof/>
                        <w:sz w:val="22"/>
                      </w:rPr>
                      <w:t>4</w:t>
                    </w:r>
                    <w:r w:rsidRPr="00D16ECF">
                      <w:rPr>
                        <w:sz w:val="22"/>
                      </w:rPr>
                      <w:fldChar w:fldCharType="end"/>
                    </w:r>
                    <w:r w:rsidRPr="00D16ECF">
                      <w:rPr>
                        <w:sz w:val="22"/>
                      </w:rPr>
                      <w:t xml:space="preserve"> of </w:t>
                    </w:r>
                    <w:r w:rsidRPr="00D16ECF">
                      <w:rPr>
                        <w:sz w:val="22"/>
                      </w:rPr>
                      <w:fldChar w:fldCharType="begin"/>
                    </w:r>
                    <w:r w:rsidRPr="00D16ECF">
                      <w:rPr>
                        <w:sz w:val="22"/>
                      </w:rPr>
                      <w:instrText xml:space="preserve"> NUMPAGES </w:instrText>
                    </w:r>
                    <w:r w:rsidRPr="00D16ECF">
                      <w:rPr>
                        <w:sz w:val="22"/>
                      </w:rPr>
                      <w:fldChar w:fldCharType="separate"/>
                    </w:r>
                    <w:r w:rsidR="005E135F">
                      <w:rPr>
                        <w:noProof/>
                        <w:sz w:val="22"/>
                      </w:rPr>
                      <w:t>4</w:t>
                    </w:r>
                    <w:r w:rsidRPr="00D16ECF">
                      <w:rPr>
                        <w:noProof/>
                        <w:sz w:val="22"/>
                      </w:rPr>
                      <w:fldChar w:fldCharType="end"/>
                    </w:r>
                  </w:p>
                </w:txbxContent>
              </v:textbox>
            </v:shape>
          </w:pict>
        </mc:Fallback>
      </mc:AlternateContent>
    </w:r>
    <w:r w:rsidRPr="00D13BCC">
      <w:rPr>
        <w:noProof/>
        <w:lang w:val="en-AU" w:eastAsia="en-AU"/>
      </w:rPr>
      <mc:AlternateContent>
        <mc:Choice Requires="wps">
          <w:drawing>
            <wp:anchor distT="0" distB="0" distL="114300" distR="114300" simplePos="0" relativeHeight="251662336" behindDoc="1" locked="1" layoutInCell="1" allowOverlap="1" wp14:anchorId="4F2092DD" wp14:editId="77A260F2">
              <wp:simplePos x="0" y="0"/>
              <wp:positionH relativeFrom="page">
                <wp:posOffset>-55245</wp:posOffset>
              </wp:positionH>
              <wp:positionV relativeFrom="page">
                <wp:posOffset>9954260</wp:posOffset>
              </wp:positionV>
              <wp:extent cx="10858500" cy="24130"/>
              <wp:effectExtent l="0" t="0" r="19050" b="33020"/>
              <wp:wrapNone/>
              <wp:docPr id="6" name="Straight Connector 6"/>
              <wp:cNvGraphicFramePr/>
              <a:graphic xmlns:a="http://schemas.openxmlformats.org/drawingml/2006/main">
                <a:graphicData uri="http://schemas.microsoft.com/office/word/2010/wordprocessingShape">
                  <wps:wsp>
                    <wps:cNvCnPr/>
                    <wps:spPr>
                      <a:xfrm flipV="1">
                        <a:off x="0" y="0"/>
                        <a:ext cx="10858500" cy="24130"/>
                      </a:xfrm>
                      <a:prstGeom prst="line">
                        <a:avLst/>
                      </a:prstGeom>
                      <a:ln w="19050">
                        <a:solidFill>
                          <a:srgbClr val="3190C9"/>
                        </a:solid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6" o:spid="_x0000_s1026" style="position:absolute;flip:y;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3pt,783.8pt" to="850.7pt,78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" strokecolor="#3190c9" strokeweight="1.5pt">
              <w10:wrap anchorx="page" anchory="page"/>
              <w10:anchorlock/>
            </v:line>
          </w:pict>
        </mc:Fallback>
      </mc:AlternateConten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C2" w:rsidRDefault="00953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CF5" w:rsidRDefault="00527CF5" w:rsidP="002B2153">
      <w:r>
        <w:separator/>
      </w:r>
    </w:p>
    <w:p w:rsidR="00527CF5" w:rsidRDefault="00527CF5"/>
  </w:footnote>
  <w:footnote w:type="continuationSeparator" w:id="0">
    <w:p w:rsidR="00527CF5" w:rsidRDefault="00527CF5" w:rsidP="002B2153">
      <w:r>
        <w:continuationSeparator/>
      </w:r>
    </w:p>
    <w:p w:rsidR="00527CF5" w:rsidRDefault="00527C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C2" w:rsidRDefault="00953C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156" w:rsidRDefault="00AD7156" w:rsidP="002B2153">
    <w:pPr>
      <w:pStyle w:val="Header"/>
    </w:pPr>
    <w:r>
      <w:rPr>
        <w:rFonts w:asciiTheme="majorHAnsi" w:eastAsiaTheme="majorEastAsia" w:hAnsiTheme="majorHAnsi" w:cstheme="majorBidi"/>
        <w:b/>
        <w:noProof/>
        <w:color w:val="215C77" w:themeColor="accent1" w:themeShade="BF"/>
        <w:sz w:val="48"/>
        <w:szCs w:val="48"/>
        <w:lang w:val="en-AU" w:eastAsia="en-AU"/>
      </w:rPr>
      <mc:AlternateContent>
        <mc:Choice Requires="wps">
          <w:drawing>
            <wp:anchor distT="0" distB="0" distL="114300" distR="114300" simplePos="0" relativeHeight="251671552" behindDoc="0" locked="0" layoutInCell="1" allowOverlap="1" wp14:anchorId="48E9A231" wp14:editId="46000CEA">
              <wp:simplePos x="0" y="0"/>
              <wp:positionH relativeFrom="margin">
                <wp:posOffset>-57150</wp:posOffset>
              </wp:positionH>
              <wp:positionV relativeFrom="paragraph">
                <wp:posOffset>-248920</wp:posOffset>
              </wp:positionV>
              <wp:extent cx="472440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7244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D7156" w:rsidRPr="002B2153" w:rsidRDefault="00AD7156" w:rsidP="002B2153">
                          <w:pPr>
                            <w:pStyle w:val="Header"/>
                            <w:rPr>
                              <w:color w:val="FFFFFF" w:themeColor="background1"/>
                            </w:rPr>
                          </w:pPr>
                          <w:r>
                            <w:rPr>
                              <w:rFonts w:eastAsiaTheme="majorEastAsia"/>
                              <w:b/>
                              <w:color w:val="3190C9"/>
                              <w:sz w:val="48"/>
                              <w:szCs w:val="48"/>
                            </w:rPr>
                            <w:t>Digital Era online article</w:t>
                          </w:r>
                          <w:r w:rsidRPr="002B2153">
                            <w:rPr>
                              <w:rFonts w:eastAsiaTheme="majorEastAsia"/>
                              <w:b/>
                              <w:color w:val="FFFFFF" w:themeColor="background1"/>
                              <w:sz w:val="48"/>
                              <w:szCs w:val="48"/>
                            </w:rPr>
                            <w:br/>
                          </w:r>
                          <w:r w:rsidRPr="00C17087">
                            <w:rPr>
                              <w:color w:val="808080" w:themeColor="background1" w:themeShade="80"/>
                              <w:sz w:val="28"/>
                            </w:rPr>
                            <w:t>Teaching Resource</w:t>
                          </w:r>
                        </w:p>
                        <w:p w:rsidR="00AD7156" w:rsidRDefault="00AD7156" w:rsidP="002B21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pt;margin-top:-19.6pt;width:372pt;height:5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" filled="f" stroked="f">
              <v:textbox>
                <w:txbxContent>
                  <w:p w:rsidR="00AD7156" w:rsidRPr="002B2153" w:rsidRDefault="00AD7156" w:rsidP="002B2153">
                    <w:pPr>
                      <w:pStyle w:val="Header"/>
                      <w:rPr>
                        <w:color w:val="FFFFFF" w:themeColor="background1"/>
                      </w:rPr>
                    </w:pPr>
                    <w:r>
                      <w:rPr>
                        <w:rFonts w:eastAsiaTheme="majorEastAsia"/>
                        <w:b/>
                        <w:color w:val="3190C9"/>
                        <w:sz w:val="48"/>
                        <w:szCs w:val="48"/>
                      </w:rPr>
                      <w:t>Digital Era online article</w:t>
                    </w:r>
                    <w:r w:rsidRPr="002B2153">
                      <w:rPr>
                        <w:rFonts w:eastAsiaTheme="majorEastAsia"/>
                        <w:b/>
                        <w:color w:val="FFFFFF" w:themeColor="background1"/>
                        <w:sz w:val="48"/>
                        <w:szCs w:val="48"/>
                      </w:rPr>
                      <w:br/>
                    </w:r>
                    <w:r w:rsidRPr="00C17087">
                      <w:rPr>
                        <w:color w:val="808080" w:themeColor="background1" w:themeShade="80"/>
                        <w:sz w:val="28"/>
                      </w:rPr>
                      <w:t>Teaching Resource</w:t>
                    </w:r>
                  </w:p>
                  <w:p w:rsidR="00AD7156" w:rsidRDefault="00AD7156" w:rsidP="002B2153"/>
                </w:txbxContent>
              </v:textbox>
              <w10:wrap anchorx="margin"/>
            </v:shape>
          </w:pict>
        </mc:Fallback>
      </mc:AlternateContent>
    </w:r>
    <w:r>
      <w:rPr>
        <w:noProof/>
        <w:lang w:val="en-AU" w:eastAsia="en-AU"/>
      </w:rPr>
      <w:drawing>
        <wp:anchor distT="0" distB="0" distL="114300" distR="114300" simplePos="0" relativeHeight="251675648" behindDoc="1" locked="0" layoutInCell="1" allowOverlap="1" wp14:anchorId="0AFC420E" wp14:editId="0A7ECCC9">
          <wp:simplePos x="0" y="0"/>
          <wp:positionH relativeFrom="margin">
            <wp:align>right</wp:align>
          </wp:positionH>
          <wp:positionV relativeFrom="topMargin">
            <wp:posOffset>114300</wp:posOffset>
          </wp:positionV>
          <wp:extent cx="1676400" cy="800100"/>
          <wp:effectExtent l="0" t="0" r="0" b="0"/>
          <wp:wrapTight wrapText="bothSides">
            <wp:wrapPolygon edited="0">
              <wp:start x="3682" y="1029"/>
              <wp:lineTo x="2700" y="5143"/>
              <wp:lineTo x="3682" y="9771"/>
              <wp:lineTo x="7118" y="10286"/>
              <wp:lineTo x="491" y="16457"/>
              <wp:lineTo x="491" y="18514"/>
              <wp:lineTo x="8836" y="21086"/>
              <wp:lineTo x="10555" y="21086"/>
              <wp:lineTo x="19391" y="18514"/>
              <wp:lineTo x="21109" y="16971"/>
              <wp:lineTo x="20864" y="8229"/>
              <wp:lineTo x="12273" y="3086"/>
              <wp:lineTo x="6627" y="1029"/>
              <wp:lineTo x="3682" y="102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_gdhr_logo.png"/>
                  <pic:cNvPicPr/>
                </pic:nvPicPr>
                <pic:blipFill>
                  <a:blip r:embed="rId1">
                    <a:extLst>
                      <a:ext uri="{28A0092B-C50C-407E-A947-70E740481C1C}">
                        <a14:useLocalDpi xmlns:a14="http://schemas.microsoft.com/office/drawing/2010/main" val="0"/>
                      </a:ext>
                    </a:extLst>
                  </a:blip>
                  <a:stretch>
                    <a:fillRect/>
                  </a:stretch>
                </pic:blipFill>
                <pic:spPr>
                  <a:xfrm>
                    <a:off x="0" y="0"/>
                    <a:ext cx="1676400" cy="800100"/>
                  </a:xfrm>
                  <a:prstGeom prst="rect">
                    <a:avLst/>
                  </a:prstGeom>
                </pic:spPr>
              </pic:pic>
            </a:graphicData>
          </a:graphic>
        </wp:anchor>
      </w:drawing>
    </w:r>
  </w:p>
  <w:p w:rsidR="00AD7156" w:rsidRPr="00685904" w:rsidRDefault="00AD7156" w:rsidP="002B2153">
    <w:pPr>
      <w:pStyle w:val="Header"/>
    </w:pPr>
    <w:r w:rsidRPr="00AE6711">
      <w:rPr>
        <w:rFonts w:cs="Gill Sans"/>
        <w:b/>
        <w:noProof/>
        <w:color w:val="3190C9"/>
        <w:lang w:val="en-AU" w:eastAsia="en-AU"/>
      </w:rPr>
      <mc:AlternateContent>
        <mc:Choice Requires="wps">
          <w:drawing>
            <wp:anchor distT="0" distB="0" distL="114300" distR="114300" simplePos="0" relativeHeight="251674624" behindDoc="1" locked="1" layoutInCell="1" allowOverlap="1" wp14:anchorId="3D82E940" wp14:editId="623B18DC">
              <wp:simplePos x="0" y="0"/>
              <wp:positionH relativeFrom="page">
                <wp:posOffset>-393700</wp:posOffset>
              </wp:positionH>
              <wp:positionV relativeFrom="topMargin">
                <wp:posOffset>1028700</wp:posOffset>
              </wp:positionV>
              <wp:extent cx="10858500" cy="24130"/>
              <wp:effectExtent l="0" t="0" r="19050" b="33020"/>
              <wp:wrapNone/>
              <wp:docPr id="2" name="Straight Connector 2"/>
              <wp:cNvGraphicFramePr/>
              <a:graphic xmlns:a="http://schemas.openxmlformats.org/drawingml/2006/main">
                <a:graphicData uri="http://schemas.microsoft.com/office/word/2010/wordprocessingShape">
                  <wps:wsp>
                    <wps:cNvCnPr/>
                    <wps:spPr>
                      <a:xfrm flipV="1">
                        <a:off x="0" y="0"/>
                        <a:ext cx="10858500" cy="24130"/>
                      </a:xfrm>
                      <a:prstGeom prst="line">
                        <a:avLst/>
                      </a:prstGeom>
                      <a:noFill/>
                      <a:ln w="19050" cap="flat" cmpd="sng" algn="ctr">
                        <a:solidFill>
                          <a:srgbClr val="3190C9"/>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2" o:spid="_x0000_s1026" style="position:absolute;flip:y;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 from="-30.95pt,81pt" to="824.05pt,8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" strokecolor="#3190c9" strokeweight="1.5pt">
              <w10:wrap anchorx="page" anchory="margin"/>
              <w10:anchorlock/>
            </v:line>
          </w:pict>
        </mc:Fallback>
      </mc:AlternateContent>
    </w:r>
    <w:r>
      <w:tab/>
    </w:r>
  </w:p>
  <w:p w:rsidR="00AD7156" w:rsidRDefault="00AD715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156" w:rsidRDefault="00AD7156" w:rsidP="002B2153">
    <w:pPr>
      <w:pStyle w:val="Header"/>
    </w:pPr>
    <w:r>
      <w:rPr>
        <w:noProof/>
        <w:lang w:val="en-AU" w:eastAsia="en-AU"/>
      </w:rPr>
      <mc:AlternateContent>
        <mc:Choice Requires="wps">
          <w:drawing>
            <wp:anchor distT="0" distB="0" distL="114300" distR="114300" simplePos="0" relativeHeight="251666432" behindDoc="0" locked="0" layoutInCell="1" allowOverlap="1" wp14:anchorId="43CE3E27" wp14:editId="4C1DDFD2">
              <wp:simplePos x="0" y="0"/>
              <wp:positionH relativeFrom="column">
                <wp:posOffset>3086100</wp:posOffset>
              </wp:positionH>
              <wp:positionV relativeFrom="paragraph">
                <wp:posOffset>394970</wp:posOffset>
              </wp:positionV>
              <wp:extent cx="4527550" cy="3761105"/>
              <wp:effectExtent l="0" t="0" r="0" b="0"/>
              <wp:wrapNone/>
              <wp:docPr id="5" name="Rounded Rectangle 5"/>
              <wp:cNvGraphicFramePr/>
              <a:graphic xmlns:a="http://schemas.openxmlformats.org/drawingml/2006/main">
                <a:graphicData uri="http://schemas.microsoft.com/office/word/2010/wordprocessingShape">
                  <wps:wsp>
                    <wps:cNvSpPr/>
                    <wps:spPr>
                      <a:xfrm>
                        <a:off x="0" y="0"/>
                        <a:ext cx="4527550" cy="3761105"/>
                      </a:xfrm>
                      <a:prstGeom prst="round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oundrect id="Rounded Rectangle 5" o:spid="_x0000_s1026" style="position:absolute;margin-left:243pt;margin-top:31.1pt;width:356.5pt;height:29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" fillcolor="#d8d8d8 [2732]" stroked="f" strokeweight="1pt"/>
          </w:pict>
        </mc:Fallback>
      </mc:AlternateContent>
    </w:r>
    <w:r>
      <w:rPr>
        <w:noProof/>
        <w:lang w:val="en-AU" w:eastAsia="en-AU"/>
      </w:rPr>
      <w:drawing>
        <wp:anchor distT="0" distB="0" distL="114300" distR="114300" simplePos="0" relativeHeight="251667456" behindDoc="0" locked="0" layoutInCell="1" allowOverlap="1" wp14:anchorId="69448809" wp14:editId="321AE05B">
          <wp:simplePos x="0" y="0"/>
          <wp:positionH relativeFrom="column">
            <wp:posOffset>3771900</wp:posOffset>
          </wp:positionH>
          <wp:positionV relativeFrom="paragraph">
            <wp:posOffset>1537970</wp:posOffset>
          </wp:positionV>
          <wp:extent cx="2926715" cy="138303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hrlogohdr.png"/>
                  <pic:cNvPicPr/>
                </pic:nvPicPr>
                <pic:blipFill>
                  <a:blip r:embed="rId1">
                    <a:extLst>
                      <a:ext uri="{28A0092B-C50C-407E-A947-70E740481C1C}">
                        <a14:useLocalDpi xmlns:a14="http://schemas.microsoft.com/office/drawing/2010/main" val="0"/>
                      </a:ext>
                    </a:extLst>
                  </a:blip>
                  <a:stretch>
                    <a:fillRect/>
                  </a:stretch>
                </pic:blipFill>
                <pic:spPr>
                  <a:xfrm>
                    <a:off x="0" y="0"/>
                    <a:ext cx="2926715" cy="13830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43497"/>
    <w:multiLevelType w:val="multilevel"/>
    <w:tmpl w:val="7120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9F108D"/>
    <w:multiLevelType w:val="hybridMultilevel"/>
    <w:tmpl w:val="24F40766"/>
    <w:lvl w:ilvl="0" w:tplc="48D4693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7A0"/>
    <w:rsid w:val="000060E5"/>
    <w:rsid w:val="00051170"/>
    <w:rsid w:val="001318C1"/>
    <w:rsid w:val="001E5062"/>
    <w:rsid w:val="002266E4"/>
    <w:rsid w:val="002376FE"/>
    <w:rsid w:val="002B2153"/>
    <w:rsid w:val="002B5C4C"/>
    <w:rsid w:val="003203D7"/>
    <w:rsid w:val="003771AE"/>
    <w:rsid w:val="00380B34"/>
    <w:rsid w:val="003E6793"/>
    <w:rsid w:val="00415E58"/>
    <w:rsid w:val="00421DFE"/>
    <w:rsid w:val="00441C73"/>
    <w:rsid w:val="004B3C72"/>
    <w:rsid w:val="004B722D"/>
    <w:rsid w:val="00527CF5"/>
    <w:rsid w:val="005E135F"/>
    <w:rsid w:val="00667FE8"/>
    <w:rsid w:val="00675E61"/>
    <w:rsid w:val="00685904"/>
    <w:rsid w:val="006873B2"/>
    <w:rsid w:val="006F3D9E"/>
    <w:rsid w:val="0072581B"/>
    <w:rsid w:val="00761CEB"/>
    <w:rsid w:val="00782E48"/>
    <w:rsid w:val="007F05F9"/>
    <w:rsid w:val="007F4B4E"/>
    <w:rsid w:val="00821549"/>
    <w:rsid w:val="008D7679"/>
    <w:rsid w:val="00906B09"/>
    <w:rsid w:val="00953CC2"/>
    <w:rsid w:val="009657A0"/>
    <w:rsid w:val="00AD7156"/>
    <w:rsid w:val="00AE6711"/>
    <w:rsid w:val="00AF7D0D"/>
    <w:rsid w:val="00B73DB8"/>
    <w:rsid w:val="00BA44E3"/>
    <w:rsid w:val="00C07495"/>
    <w:rsid w:val="00C17087"/>
    <w:rsid w:val="00CF01AD"/>
    <w:rsid w:val="00D13BCC"/>
    <w:rsid w:val="00D16ECF"/>
    <w:rsid w:val="00D47772"/>
    <w:rsid w:val="00DB30F4"/>
    <w:rsid w:val="00DF792F"/>
    <w:rsid w:val="00E02DA0"/>
    <w:rsid w:val="00F41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GDHR - Normal"/>
    <w:qFormat/>
    <w:rsid w:val="00F4170A"/>
    <w:rPr>
      <w:rFonts w:ascii="Arial" w:hAnsi="Arial"/>
    </w:rPr>
  </w:style>
  <w:style w:type="paragraph" w:styleId="Heading1">
    <w:name w:val="heading 1"/>
    <w:aliases w:val="GDHR - Heading 1"/>
    <w:basedOn w:val="Normal"/>
    <w:next w:val="Normal"/>
    <w:link w:val="Heading1Char"/>
    <w:uiPriority w:val="9"/>
    <w:qFormat/>
    <w:rsid w:val="002B2153"/>
    <w:pPr>
      <w:keepNext/>
      <w:keepLines/>
      <w:spacing w:before="480"/>
      <w:outlineLvl w:val="0"/>
    </w:pPr>
    <w:rPr>
      <w:rFonts w:eastAsiaTheme="majorEastAsia" w:cstheme="majorBidi"/>
      <w:b/>
      <w:bCs/>
      <w:color w:val="3190C9"/>
      <w:sz w:val="40"/>
      <w:szCs w:val="32"/>
    </w:rPr>
  </w:style>
  <w:style w:type="paragraph" w:styleId="Heading2">
    <w:name w:val="heading 2"/>
    <w:aliases w:val="GDHR - Heading 2"/>
    <w:basedOn w:val="Normal"/>
    <w:next w:val="Normal"/>
    <w:link w:val="Heading2Char"/>
    <w:autoRedefine/>
    <w:uiPriority w:val="9"/>
    <w:unhideWhenUsed/>
    <w:qFormat/>
    <w:rsid w:val="00782E48"/>
    <w:pPr>
      <w:keepNext/>
      <w:keepLines/>
      <w:spacing w:before="200"/>
      <w:outlineLvl w:val="1"/>
    </w:pPr>
    <w:rPr>
      <w:rFonts w:eastAsiaTheme="majorEastAsia" w:cstheme="majorBidi"/>
      <w:b/>
      <w:bCs/>
      <w:color w:val="3190C9"/>
      <w:sz w:val="32"/>
      <w:szCs w:val="26"/>
    </w:rPr>
  </w:style>
  <w:style w:type="paragraph" w:styleId="Heading3">
    <w:name w:val="heading 3"/>
    <w:aliases w:val="GDHR - Heading 3"/>
    <w:basedOn w:val="Normal"/>
    <w:next w:val="Normal"/>
    <w:link w:val="Heading3Char"/>
    <w:uiPriority w:val="9"/>
    <w:unhideWhenUsed/>
    <w:qFormat/>
    <w:rsid w:val="002B2153"/>
    <w:pPr>
      <w:keepNext/>
      <w:keepLines/>
      <w:spacing w:before="200"/>
      <w:outlineLvl w:val="2"/>
    </w:pPr>
    <w:rPr>
      <w:rFonts w:eastAsiaTheme="majorEastAsia" w:cstheme="majorBidi"/>
      <w:b/>
      <w:bCs/>
      <w:color w:val="3190C9"/>
    </w:rPr>
  </w:style>
  <w:style w:type="paragraph" w:styleId="Heading4">
    <w:name w:val="heading 4"/>
    <w:aliases w:val="GDHR - Heading 4"/>
    <w:basedOn w:val="Normal"/>
    <w:next w:val="Normal"/>
    <w:link w:val="Heading4Char"/>
    <w:uiPriority w:val="9"/>
    <w:unhideWhenUsed/>
    <w:qFormat/>
    <w:rsid w:val="002B2153"/>
    <w:pPr>
      <w:keepNext/>
      <w:keepLines/>
      <w:spacing w:before="200"/>
      <w:outlineLvl w:val="3"/>
    </w:pPr>
    <w:rPr>
      <w:rFonts w:eastAsiaTheme="majorEastAsia" w:cstheme="majorBidi"/>
      <w:b/>
      <w:bCs/>
      <w:i/>
      <w:iCs/>
      <w:color w:val="3190C9"/>
    </w:rPr>
  </w:style>
  <w:style w:type="paragraph" w:styleId="Heading5">
    <w:name w:val="heading 5"/>
    <w:aliases w:val="GDHR junior font - justified"/>
    <w:basedOn w:val="Normal"/>
    <w:next w:val="Normal"/>
    <w:link w:val="Heading5Char"/>
    <w:autoRedefine/>
    <w:uiPriority w:val="9"/>
    <w:unhideWhenUsed/>
    <w:qFormat/>
    <w:rsid w:val="008D7679"/>
    <w:pPr>
      <w:keepNext/>
      <w:keepLines/>
      <w:spacing w:before="200"/>
      <w:jc w:val="both"/>
      <w:outlineLvl w:val="4"/>
    </w:pPr>
    <w:rPr>
      <w:rFonts w:eastAsiaTheme="majorEastAsia" w:cstheme="maj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S-Cards">
    <w:name w:val="STS - Cards"/>
    <w:basedOn w:val="TableNormal"/>
    <w:uiPriority w:val="99"/>
    <w:rsid w:val="002B5C4C"/>
    <w:pPr>
      <w:jc w:val="center"/>
    </w:pPr>
    <w:rPr>
      <w:rFonts w:ascii="Times New Roman" w:eastAsia="Times New Roman" w:hAnsi="Times New Roman" w:cs="Times New Roman"/>
      <w:sz w:val="20"/>
      <w:szCs w:val="20"/>
      <w:lang w:val="en-AU" w:eastAsia="en-AU"/>
    </w:rPr>
    <w:tblPr>
      <w:tbl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insideH w:val="dashed" w:sz="2" w:space="0" w:color="808080" w:themeColor="background1" w:themeShade="80"/>
        <w:insideV w:val="dashed" w:sz="2" w:space="0" w:color="808080" w:themeColor="background1" w:themeShade="80"/>
      </w:tblBorders>
    </w:tblPr>
    <w:tcPr>
      <w:shd w:val="clear" w:color="auto" w:fill="auto"/>
      <w:vAlign w:val="center"/>
    </w:tcPr>
  </w:style>
  <w:style w:type="paragraph" w:styleId="Header">
    <w:name w:val="header"/>
    <w:basedOn w:val="Normal"/>
    <w:link w:val="HeaderChar"/>
    <w:uiPriority w:val="99"/>
    <w:unhideWhenUsed/>
    <w:rsid w:val="003203D7"/>
    <w:pPr>
      <w:tabs>
        <w:tab w:val="center" w:pos="4320"/>
        <w:tab w:val="right" w:pos="8640"/>
      </w:tabs>
    </w:pPr>
  </w:style>
  <w:style w:type="character" w:customStyle="1" w:styleId="HeaderChar">
    <w:name w:val="Header Char"/>
    <w:basedOn w:val="DefaultParagraphFont"/>
    <w:link w:val="Header"/>
    <w:uiPriority w:val="99"/>
    <w:rsid w:val="003203D7"/>
  </w:style>
  <w:style w:type="paragraph" w:styleId="Footer">
    <w:name w:val="footer"/>
    <w:basedOn w:val="Normal"/>
    <w:link w:val="FooterChar"/>
    <w:uiPriority w:val="99"/>
    <w:unhideWhenUsed/>
    <w:rsid w:val="003203D7"/>
    <w:pPr>
      <w:tabs>
        <w:tab w:val="center" w:pos="4320"/>
        <w:tab w:val="right" w:pos="8640"/>
      </w:tabs>
    </w:pPr>
  </w:style>
  <w:style w:type="character" w:customStyle="1" w:styleId="FooterChar">
    <w:name w:val="Footer Char"/>
    <w:basedOn w:val="DefaultParagraphFont"/>
    <w:link w:val="Footer"/>
    <w:uiPriority w:val="99"/>
    <w:rsid w:val="003203D7"/>
  </w:style>
  <w:style w:type="character" w:styleId="PageNumber">
    <w:name w:val="page number"/>
    <w:basedOn w:val="DefaultParagraphFont"/>
    <w:uiPriority w:val="99"/>
    <w:semiHidden/>
    <w:unhideWhenUsed/>
    <w:rsid w:val="003203D7"/>
  </w:style>
  <w:style w:type="paragraph" w:styleId="BalloonText">
    <w:name w:val="Balloon Text"/>
    <w:basedOn w:val="Normal"/>
    <w:link w:val="BalloonTextChar"/>
    <w:uiPriority w:val="99"/>
    <w:semiHidden/>
    <w:unhideWhenUsed/>
    <w:rsid w:val="00AF7D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7D0D"/>
    <w:rPr>
      <w:rFonts w:ascii="Lucida Grande" w:hAnsi="Lucida Grande" w:cs="Lucida Grande"/>
      <w:sz w:val="18"/>
      <w:szCs w:val="18"/>
    </w:rPr>
  </w:style>
  <w:style w:type="character" w:styleId="PlaceholderText">
    <w:name w:val="Placeholder Text"/>
    <w:basedOn w:val="DefaultParagraphFont"/>
    <w:uiPriority w:val="99"/>
    <w:semiHidden/>
    <w:rsid w:val="00AF7D0D"/>
    <w:rPr>
      <w:color w:val="808080"/>
    </w:rPr>
  </w:style>
  <w:style w:type="character" w:customStyle="1" w:styleId="Heading1Char">
    <w:name w:val="Heading 1 Char"/>
    <w:aliases w:val="GDHR - Heading 1 Char"/>
    <w:basedOn w:val="DefaultParagraphFont"/>
    <w:link w:val="Heading1"/>
    <w:uiPriority w:val="9"/>
    <w:rsid w:val="002B2153"/>
    <w:rPr>
      <w:rFonts w:ascii="Arial" w:eastAsiaTheme="majorEastAsia" w:hAnsi="Arial" w:cstheme="majorBidi"/>
      <w:b/>
      <w:bCs/>
      <w:color w:val="3190C9"/>
      <w:sz w:val="40"/>
      <w:szCs w:val="32"/>
    </w:rPr>
  </w:style>
  <w:style w:type="character" w:styleId="SubtleEmphasis">
    <w:name w:val="Subtle Emphasis"/>
    <w:basedOn w:val="DefaultParagraphFont"/>
    <w:uiPriority w:val="19"/>
    <w:rsid w:val="002B2153"/>
    <w:rPr>
      <w:color w:val="808080" w:themeColor="text1" w:themeTint="7F"/>
    </w:rPr>
  </w:style>
  <w:style w:type="character" w:styleId="SubtleReference">
    <w:name w:val="Subtle Reference"/>
    <w:basedOn w:val="DefaultParagraphFont"/>
    <w:uiPriority w:val="31"/>
    <w:rsid w:val="002B2153"/>
    <w:rPr>
      <w:smallCaps/>
      <w:color w:val="244A58" w:themeColor="accent2"/>
      <w:u w:val="single"/>
    </w:rPr>
  </w:style>
  <w:style w:type="character" w:customStyle="1" w:styleId="Heading2Char">
    <w:name w:val="Heading 2 Char"/>
    <w:aliases w:val="GDHR - Heading 2 Char"/>
    <w:basedOn w:val="DefaultParagraphFont"/>
    <w:link w:val="Heading2"/>
    <w:uiPriority w:val="9"/>
    <w:rsid w:val="00782E48"/>
    <w:rPr>
      <w:rFonts w:ascii="Arial" w:eastAsiaTheme="majorEastAsia" w:hAnsi="Arial" w:cstheme="majorBidi"/>
      <w:b/>
      <w:bCs/>
      <w:color w:val="3190C9"/>
      <w:sz w:val="32"/>
      <w:szCs w:val="26"/>
    </w:rPr>
  </w:style>
  <w:style w:type="character" w:customStyle="1" w:styleId="Heading3Char">
    <w:name w:val="Heading 3 Char"/>
    <w:aliases w:val="GDHR - Heading 3 Char"/>
    <w:basedOn w:val="DefaultParagraphFont"/>
    <w:link w:val="Heading3"/>
    <w:uiPriority w:val="9"/>
    <w:rsid w:val="002B2153"/>
    <w:rPr>
      <w:rFonts w:ascii="Arial" w:eastAsiaTheme="majorEastAsia" w:hAnsi="Arial" w:cstheme="majorBidi"/>
      <w:b/>
      <w:bCs/>
      <w:color w:val="3190C9"/>
    </w:rPr>
  </w:style>
  <w:style w:type="character" w:customStyle="1" w:styleId="Heading4Char">
    <w:name w:val="Heading 4 Char"/>
    <w:aliases w:val="GDHR - Heading 4 Char"/>
    <w:basedOn w:val="DefaultParagraphFont"/>
    <w:link w:val="Heading4"/>
    <w:uiPriority w:val="9"/>
    <w:rsid w:val="002B2153"/>
    <w:rPr>
      <w:rFonts w:ascii="Arial" w:eastAsiaTheme="majorEastAsia" w:hAnsi="Arial" w:cstheme="majorBidi"/>
      <w:b/>
      <w:bCs/>
      <w:i/>
      <w:iCs/>
      <w:color w:val="3190C9"/>
    </w:rPr>
  </w:style>
  <w:style w:type="character" w:customStyle="1" w:styleId="Heading5Char">
    <w:name w:val="Heading 5 Char"/>
    <w:aliases w:val="GDHR junior font - justified Char"/>
    <w:basedOn w:val="DefaultParagraphFont"/>
    <w:link w:val="Heading5"/>
    <w:uiPriority w:val="9"/>
    <w:rsid w:val="008D7679"/>
    <w:rPr>
      <w:rFonts w:ascii="Arial" w:eastAsiaTheme="majorEastAsia" w:hAnsi="Arial" w:cstheme="majorBidi"/>
      <w:sz w:val="28"/>
    </w:rPr>
  </w:style>
  <w:style w:type="paragraph" w:styleId="Subtitle">
    <w:name w:val="Subtitle"/>
    <w:basedOn w:val="Normal"/>
    <w:next w:val="Normal"/>
    <w:link w:val="SubtitleChar"/>
    <w:uiPriority w:val="11"/>
    <w:rsid w:val="002B2153"/>
    <w:pPr>
      <w:numPr>
        <w:ilvl w:val="1"/>
      </w:numPr>
    </w:pPr>
    <w:rPr>
      <w:rFonts w:asciiTheme="majorHAnsi" w:eastAsiaTheme="majorEastAsia" w:hAnsiTheme="majorHAnsi" w:cstheme="majorBidi"/>
      <w:i/>
      <w:iCs/>
      <w:color w:val="2C7C9F" w:themeColor="accent1"/>
      <w:spacing w:val="15"/>
    </w:rPr>
  </w:style>
  <w:style w:type="character" w:customStyle="1" w:styleId="SubtitleChar">
    <w:name w:val="Subtitle Char"/>
    <w:basedOn w:val="DefaultParagraphFont"/>
    <w:link w:val="Subtitle"/>
    <w:uiPriority w:val="11"/>
    <w:rsid w:val="002B2153"/>
    <w:rPr>
      <w:rFonts w:asciiTheme="majorHAnsi" w:eastAsiaTheme="majorEastAsia" w:hAnsiTheme="majorHAnsi" w:cstheme="majorBidi"/>
      <w:i/>
      <w:iCs/>
      <w:color w:val="2C7C9F" w:themeColor="accent1"/>
      <w:spacing w:val="15"/>
    </w:rPr>
  </w:style>
  <w:style w:type="character" w:styleId="Emphasis">
    <w:name w:val="Emphasis"/>
    <w:basedOn w:val="DefaultParagraphFont"/>
    <w:uiPriority w:val="20"/>
    <w:rsid w:val="002B2153"/>
    <w:rPr>
      <w:i/>
      <w:iCs/>
    </w:rPr>
  </w:style>
  <w:style w:type="character" w:styleId="IntenseEmphasis">
    <w:name w:val="Intense Emphasis"/>
    <w:basedOn w:val="DefaultParagraphFont"/>
    <w:uiPriority w:val="21"/>
    <w:rsid w:val="002B2153"/>
    <w:rPr>
      <w:b/>
      <w:bCs/>
      <w:i/>
      <w:iCs/>
      <w:color w:val="2C7C9F" w:themeColor="accent1"/>
    </w:rPr>
  </w:style>
  <w:style w:type="paragraph" w:styleId="IntenseQuote">
    <w:name w:val="Intense Quote"/>
    <w:basedOn w:val="Normal"/>
    <w:next w:val="Normal"/>
    <w:link w:val="IntenseQuoteChar"/>
    <w:uiPriority w:val="30"/>
    <w:rsid w:val="002B2153"/>
    <w:pPr>
      <w:pBdr>
        <w:bottom w:val="single" w:sz="4" w:space="4" w:color="2C7C9F" w:themeColor="accent1"/>
      </w:pBdr>
      <w:spacing w:before="200" w:after="280"/>
      <w:ind w:left="936" w:right="936"/>
    </w:pPr>
    <w:rPr>
      <w:b/>
      <w:bCs/>
      <w:i/>
      <w:iCs/>
      <w:color w:val="2C7C9F" w:themeColor="accent1"/>
    </w:rPr>
  </w:style>
  <w:style w:type="character" w:customStyle="1" w:styleId="IntenseQuoteChar">
    <w:name w:val="Intense Quote Char"/>
    <w:basedOn w:val="DefaultParagraphFont"/>
    <w:link w:val="IntenseQuote"/>
    <w:uiPriority w:val="30"/>
    <w:rsid w:val="002B2153"/>
    <w:rPr>
      <w:rFonts w:ascii="Arial" w:hAnsi="Arial"/>
      <w:b/>
      <w:bCs/>
      <w:i/>
      <w:iCs/>
      <w:color w:val="2C7C9F" w:themeColor="accent1"/>
    </w:rPr>
  </w:style>
  <w:style w:type="paragraph" w:styleId="Quote">
    <w:name w:val="Quote"/>
    <w:basedOn w:val="Normal"/>
    <w:next w:val="Normal"/>
    <w:link w:val="QuoteChar"/>
    <w:uiPriority w:val="29"/>
    <w:rsid w:val="002B2153"/>
    <w:rPr>
      <w:i/>
      <w:iCs/>
      <w:color w:val="000000" w:themeColor="text1"/>
    </w:rPr>
  </w:style>
  <w:style w:type="character" w:customStyle="1" w:styleId="QuoteChar">
    <w:name w:val="Quote Char"/>
    <w:basedOn w:val="DefaultParagraphFont"/>
    <w:link w:val="Quote"/>
    <w:uiPriority w:val="29"/>
    <w:rsid w:val="002B2153"/>
    <w:rPr>
      <w:rFonts w:ascii="Arial" w:hAnsi="Arial"/>
      <w:i/>
      <w:iCs/>
      <w:color w:val="000000" w:themeColor="text1"/>
    </w:rPr>
  </w:style>
  <w:style w:type="character" w:styleId="Strong">
    <w:name w:val="Strong"/>
    <w:basedOn w:val="DefaultParagraphFont"/>
    <w:uiPriority w:val="22"/>
    <w:rsid w:val="002B2153"/>
    <w:rPr>
      <w:b/>
      <w:bCs/>
    </w:rPr>
  </w:style>
  <w:style w:type="paragraph" w:styleId="ListParagraph">
    <w:name w:val="List Paragraph"/>
    <w:aliases w:val="List Paragraph-GDHR List Paragraph"/>
    <w:basedOn w:val="Normal"/>
    <w:autoRedefine/>
    <w:uiPriority w:val="34"/>
    <w:rsid w:val="0072581B"/>
    <w:pPr>
      <w:numPr>
        <w:numId w:val="1"/>
      </w:numPr>
      <w:spacing w:after="120"/>
      <w:ind w:left="714" w:hanging="357"/>
    </w:pPr>
    <w:rPr>
      <w:sz w:val="22"/>
    </w:rPr>
  </w:style>
  <w:style w:type="character" w:styleId="BookTitle">
    <w:name w:val="Book Title"/>
    <w:basedOn w:val="DefaultParagraphFont"/>
    <w:uiPriority w:val="33"/>
    <w:rsid w:val="002B2153"/>
    <w:rPr>
      <w:b/>
      <w:bCs/>
      <w:smallCaps/>
      <w:spacing w:val="5"/>
    </w:rPr>
  </w:style>
  <w:style w:type="paragraph" w:styleId="NoSpacing">
    <w:name w:val="No Spacing"/>
    <w:uiPriority w:val="1"/>
    <w:rsid w:val="002B2153"/>
    <w:rPr>
      <w:rFonts w:ascii="Arial" w:hAnsi="Arial"/>
    </w:rPr>
  </w:style>
  <w:style w:type="character" w:styleId="IntenseReference">
    <w:name w:val="Intense Reference"/>
    <w:basedOn w:val="DefaultParagraphFont"/>
    <w:uiPriority w:val="32"/>
    <w:rsid w:val="002B2153"/>
    <w:rPr>
      <w:b/>
      <w:bCs/>
      <w:smallCaps/>
      <w:color w:val="244A58" w:themeColor="accent2"/>
      <w:spacing w:val="5"/>
      <w:u w:val="single"/>
    </w:rPr>
  </w:style>
  <w:style w:type="table" w:styleId="TableGrid">
    <w:name w:val="Table Grid"/>
    <w:basedOn w:val="TableNormal"/>
    <w:uiPriority w:val="59"/>
    <w:rsid w:val="0022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57A0"/>
    <w:rPr>
      <w:color w:val="7030A0" w:themeColor="hyperlink"/>
      <w:u w:val="single"/>
    </w:rPr>
  </w:style>
  <w:style w:type="character" w:styleId="FollowedHyperlink">
    <w:name w:val="FollowedHyperlink"/>
    <w:basedOn w:val="DefaultParagraphFont"/>
    <w:uiPriority w:val="99"/>
    <w:semiHidden/>
    <w:unhideWhenUsed/>
    <w:rsid w:val="007F4B4E"/>
    <w:rPr>
      <w:color w:val="00B0F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GDHR - Normal"/>
    <w:qFormat/>
    <w:rsid w:val="00F4170A"/>
    <w:rPr>
      <w:rFonts w:ascii="Arial" w:hAnsi="Arial"/>
    </w:rPr>
  </w:style>
  <w:style w:type="paragraph" w:styleId="Heading1">
    <w:name w:val="heading 1"/>
    <w:aliases w:val="GDHR - Heading 1"/>
    <w:basedOn w:val="Normal"/>
    <w:next w:val="Normal"/>
    <w:link w:val="Heading1Char"/>
    <w:uiPriority w:val="9"/>
    <w:qFormat/>
    <w:rsid w:val="002B2153"/>
    <w:pPr>
      <w:keepNext/>
      <w:keepLines/>
      <w:spacing w:before="480"/>
      <w:outlineLvl w:val="0"/>
    </w:pPr>
    <w:rPr>
      <w:rFonts w:eastAsiaTheme="majorEastAsia" w:cstheme="majorBidi"/>
      <w:b/>
      <w:bCs/>
      <w:color w:val="3190C9"/>
      <w:sz w:val="40"/>
      <w:szCs w:val="32"/>
    </w:rPr>
  </w:style>
  <w:style w:type="paragraph" w:styleId="Heading2">
    <w:name w:val="heading 2"/>
    <w:aliases w:val="GDHR - Heading 2"/>
    <w:basedOn w:val="Normal"/>
    <w:next w:val="Normal"/>
    <w:link w:val="Heading2Char"/>
    <w:autoRedefine/>
    <w:uiPriority w:val="9"/>
    <w:unhideWhenUsed/>
    <w:qFormat/>
    <w:rsid w:val="00782E48"/>
    <w:pPr>
      <w:keepNext/>
      <w:keepLines/>
      <w:spacing w:before="200"/>
      <w:outlineLvl w:val="1"/>
    </w:pPr>
    <w:rPr>
      <w:rFonts w:eastAsiaTheme="majorEastAsia" w:cstheme="majorBidi"/>
      <w:b/>
      <w:bCs/>
      <w:color w:val="3190C9"/>
      <w:sz w:val="32"/>
      <w:szCs w:val="26"/>
    </w:rPr>
  </w:style>
  <w:style w:type="paragraph" w:styleId="Heading3">
    <w:name w:val="heading 3"/>
    <w:aliases w:val="GDHR - Heading 3"/>
    <w:basedOn w:val="Normal"/>
    <w:next w:val="Normal"/>
    <w:link w:val="Heading3Char"/>
    <w:uiPriority w:val="9"/>
    <w:unhideWhenUsed/>
    <w:qFormat/>
    <w:rsid w:val="002B2153"/>
    <w:pPr>
      <w:keepNext/>
      <w:keepLines/>
      <w:spacing w:before="200"/>
      <w:outlineLvl w:val="2"/>
    </w:pPr>
    <w:rPr>
      <w:rFonts w:eastAsiaTheme="majorEastAsia" w:cstheme="majorBidi"/>
      <w:b/>
      <w:bCs/>
      <w:color w:val="3190C9"/>
    </w:rPr>
  </w:style>
  <w:style w:type="paragraph" w:styleId="Heading4">
    <w:name w:val="heading 4"/>
    <w:aliases w:val="GDHR - Heading 4"/>
    <w:basedOn w:val="Normal"/>
    <w:next w:val="Normal"/>
    <w:link w:val="Heading4Char"/>
    <w:uiPriority w:val="9"/>
    <w:unhideWhenUsed/>
    <w:qFormat/>
    <w:rsid w:val="002B2153"/>
    <w:pPr>
      <w:keepNext/>
      <w:keepLines/>
      <w:spacing w:before="200"/>
      <w:outlineLvl w:val="3"/>
    </w:pPr>
    <w:rPr>
      <w:rFonts w:eastAsiaTheme="majorEastAsia" w:cstheme="majorBidi"/>
      <w:b/>
      <w:bCs/>
      <w:i/>
      <w:iCs/>
      <w:color w:val="3190C9"/>
    </w:rPr>
  </w:style>
  <w:style w:type="paragraph" w:styleId="Heading5">
    <w:name w:val="heading 5"/>
    <w:aliases w:val="GDHR junior font - justified"/>
    <w:basedOn w:val="Normal"/>
    <w:next w:val="Normal"/>
    <w:link w:val="Heading5Char"/>
    <w:autoRedefine/>
    <w:uiPriority w:val="9"/>
    <w:unhideWhenUsed/>
    <w:qFormat/>
    <w:rsid w:val="008D7679"/>
    <w:pPr>
      <w:keepNext/>
      <w:keepLines/>
      <w:spacing w:before="200"/>
      <w:jc w:val="both"/>
      <w:outlineLvl w:val="4"/>
    </w:pPr>
    <w:rPr>
      <w:rFonts w:eastAsiaTheme="majorEastAsia" w:cstheme="maj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S-Cards">
    <w:name w:val="STS - Cards"/>
    <w:basedOn w:val="TableNormal"/>
    <w:uiPriority w:val="99"/>
    <w:rsid w:val="002B5C4C"/>
    <w:pPr>
      <w:jc w:val="center"/>
    </w:pPr>
    <w:rPr>
      <w:rFonts w:ascii="Times New Roman" w:eastAsia="Times New Roman" w:hAnsi="Times New Roman" w:cs="Times New Roman"/>
      <w:sz w:val="20"/>
      <w:szCs w:val="20"/>
      <w:lang w:val="en-AU" w:eastAsia="en-AU"/>
    </w:rPr>
    <w:tblPr>
      <w:tbl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insideH w:val="dashed" w:sz="2" w:space="0" w:color="808080" w:themeColor="background1" w:themeShade="80"/>
        <w:insideV w:val="dashed" w:sz="2" w:space="0" w:color="808080" w:themeColor="background1" w:themeShade="80"/>
      </w:tblBorders>
    </w:tblPr>
    <w:tcPr>
      <w:shd w:val="clear" w:color="auto" w:fill="auto"/>
      <w:vAlign w:val="center"/>
    </w:tcPr>
  </w:style>
  <w:style w:type="paragraph" w:styleId="Header">
    <w:name w:val="header"/>
    <w:basedOn w:val="Normal"/>
    <w:link w:val="HeaderChar"/>
    <w:uiPriority w:val="99"/>
    <w:unhideWhenUsed/>
    <w:rsid w:val="003203D7"/>
    <w:pPr>
      <w:tabs>
        <w:tab w:val="center" w:pos="4320"/>
        <w:tab w:val="right" w:pos="8640"/>
      </w:tabs>
    </w:pPr>
  </w:style>
  <w:style w:type="character" w:customStyle="1" w:styleId="HeaderChar">
    <w:name w:val="Header Char"/>
    <w:basedOn w:val="DefaultParagraphFont"/>
    <w:link w:val="Header"/>
    <w:uiPriority w:val="99"/>
    <w:rsid w:val="003203D7"/>
  </w:style>
  <w:style w:type="paragraph" w:styleId="Footer">
    <w:name w:val="footer"/>
    <w:basedOn w:val="Normal"/>
    <w:link w:val="FooterChar"/>
    <w:uiPriority w:val="99"/>
    <w:unhideWhenUsed/>
    <w:rsid w:val="003203D7"/>
    <w:pPr>
      <w:tabs>
        <w:tab w:val="center" w:pos="4320"/>
        <w:tab w:val="right" w:pos="8640"/>
      </w:tabs>
    </w:pPr>
  </w:style>
  <w:style w:type="character" w:customStyle="1" w:styleId="FooterChar">
    <w:name w:val="Footer Char"/>
    <w:basedOn w:val="DefaultParagraphFont"/>
    <w:link w:val="Footer"/>
    <w:uiPriority w:val="99"/>
    <w:rsid w:val="003203D7"/>
  </w:style>
  <w:style w:type="character" w:styleId="PageNumber">
    <w:name w:val="page number"/>
    <w:basedOn w:val="DefaultParagraphFont"/>
    <w:uiPriority w:val="99"/>
    <w:semiHidden/>
    <w:unhideWhenUsed/>
    <w:rsid w:val="003203D7"/>
  </w:style>
  <w:style w:type="paragraph" w:styleId="BalloonText">
    <w:name w:val="Balloon Text"/>
    <w:basedOn w:val="Normal"/>
    <w:link w:val="BalloonTextChar"/>
    <w:uiPriority w:val="99"/>
    <w:semiHidden/>
    <w:unhideWhenUsed/>
    <w:rsid w:val="00AF7D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7D0D"/>
    <w:rPr>
      <w:rFonts w:ascii="Lucida Grande" w:hAnsi="Lucida Grande" w:cs="Lucida Grande"/>
      <w:sz w:val="18"/>
      <w:szCs w:val="18"/>
    </w:rPr>
  </w:style>
  <w:style w:type="character" w:styleId="PlaceholderText">
    <w:name w:val="Placeholder Text"/>
    <w:basedOn w:val="DefaultParagraphFont"/>
    <w:uiPriority w:val="99"/>
    <w:semiHidden/>
    <w:rsid w:val="00AF7D0D"/>
    <w:rPr>
      <w:color w:val="808080"/>
    </w:rPr>
  </w:style>
  <w:style w:type="character" w:customStyle="1" w:styleId="Heading1Char">
    <w:name w:val="Heading 1 Char"/>
    <w:aliases w:val="GDHR - Heading 1 Char"/>
    <w:basedOn w:val="DefaultParagraphFont"/>
    <w:link w:val="Heading1"/>
    <w:uiPriority w:val="9"/>
    <w:rsid w:val="002B2153"/>
    <w:rPr>
      <w:rFonts w:ascii="Arial" w:eastAsiaTheme="majorEastAsia" w:hAnsi="Arial" w:cstheme="majorBidi"/>
      <w:b/>
      <w:bCs/>
      <w:color w:val="3190C9"/>
      <w:sz w:val="40"/>
      <w:szCs w:val="32"/>
    </w:rPr>
  </w:style>
  <w:style w:type="character" w:styleId="SubtleEmphasis">
    <w:name w:val="Subtle Emphasis"/>
    <w:basedOn w:val="DefaultParagraphFont"/>
    <w:uiPriority w:val="19"/>
    <w:rsid w:val="002B2153"/>
    <w:rPr>
      <w:color w:val="808080" w:themeColor="text1" w:themeTint="7F"/>
    </w:rPr>
  </w:style>
  <w:style w:type="character" w:styleId="SubtleReference">
    <w:name w:val="Subtle Reference"/>
    <w:basedOn w:val="DefaultParagraphFont"/>
    <w:uiPriority w:val="31"/>
    <w:rsid w:val="002B2153"/>
    <w:rPr>
      <w:smallCaps/>
      <w:color w:val="244A58" w:themeColor="accent2"/>
      <w:u w:val="single"/>
    </w:rPr>
  </w:style>
  <w:style w:type="character" w:customStyle="1" w:styleId="Heading2Char">
    <w:name w:val="Heading 2 Char"/>
    <w:aliases w:val="GDHR - Heading 2 Char"/>
    <w:basedOn w:val="DefaultParagraphFont"/>
    <w:link w:val="Heading2"/>
    <w:uiPriority w:val="9"/>
    <w:rsid w:val="00782E48"/>
    <w:rPr>
      <w:rFonts w:ascii="Arial" w:eastAsiaTheme="majorEastAsia" w:hAnsi="Arial" w:cstheme="majorBidi"/>
      <w:b/>
      <w:bCs/>
      <w:color w:val="3190C9"/>
      <w:sz w:val="32"/>
      <w:szCs w:val="26"/>
    </w:rPr>
  </w:style>
  <w:style w:type="character" w:customStyle="1" w:styleId="Heading3Char">
    <w:name w:val="Heading 3 Char"/>
    <w:aliases w:val="GDHR - Heading 3 Char"/>
    <w:basedOn w:val="DefaultParagraphFont"/>
    <w:link w:val="Heading3"/>
    <w:uiPriority w:val="9"/>
    <w:rsid w:val="002B2153"/>
    <w:rPr>
      <w:rFonts w:ascii="Arial" w:eastAsiaTheme="majorEastAsia" w:hAnsi="Arial" w:cstheme="majorBidi"/>
      <w:b/>
      <w:bCs/>
      <w:color w:val="3190C9"/>
    </w:rPr>
  </w:style>
  <w:style w:type="character" w:customStyle="1" w:styleId="Heading4Char">
    <w:name w:val="Heading 4 Char"/>
    <w:aliases w:val="GDHR - Heading 4 Char"/>
    <w:basedOn w:val="DefaultParagraphFont"/>
    <w:link w:val="Heading4"/>
    <w:uiPriority w:val="9"/>
    <w:rsid w:val="002B2153"/>
    <w:rPr>
      <w:rFonts w:ascii="Arial" w:eastAsiaTheme="majorEastAsia" w:hAnsi="Arial" w:cstheme="majorBidi"/>
      <w:b/>
      <w:bCs/>
      <w:i/>
      <w:iCs/>
      <w:color w:val="3190C9"/>
    </w:rPr>
  </w:style>
  <w:style w:type="character" w:customStyle="1" w:styleId="Heading5Char">
    <w:name w:val="Heading 5 Char"/>
    <w:aliases w:val="GDHR junior font - justified Char"/>
    <w:basedOn w:val="DefaultParagraphFont"/>
    <w:link w:val="Heading5"/>
    <w:uiPriority w:val="9"/>
    <w:rsid w:val="008D7679"/>
    <w:rPr>
      <w:rFonts w:ascii="Arial" w:eastAsiaTheme="majorEastAsia" w:hAnsi="Arial" w:cstheme="majorBidi"/>
      <w:sz w:val="28"/>
    </w:rPr>
  </w:style>
  <w:style w:type="paragraph" w:styleId="Subtitle">
    <w:name w:val="Subtitle"/>
    <w:basedOn w:val="Normal"/>
    <w:next w:val="Normal"/>
    <w:link w:val="SubtitleChar"/>
    <w:uiPriority w:val="11"/>
    <w:rsid w:val="002B2153"/>
    <w:pPr>
      <w:numPr>
        <w:ilvl w:val="1"/>
      </w:numPr>
    </w:pPr>
    <w:rPr>
      <w:rFonts w:asciiTheme="majorHAnsi" w:eastAsiaTheme="majorEastAsia" w:hAnsiTheme="majorHAnsi" w:cstheme="majorBidi"/>
      <w:i/>
      <w:iCs/>
      <w:color w:val="2C7C9F" w:themeColor="accent1"/>
      <w:spacing w:val="15"/>
    </w:rPr>
  </w:style>
  <w:style w:type="character" w:customStyle="1" w:styleId="SubtitleChar">
    <w:name w:val="Subtitle Char"/>
    <w:basedOn w:val="DefaultParagraphFont"/>
    <w:link w:val="Subtitle"/>
    <w:uiPriority w:val="11"/>
    <w:rsid w:val="002B2153"/>
    <w:rPr>
      <w:rFonts w:asciiTheme="majorHAnsi" w:eastAsiaTheme="majorEastAsia" w:hAnsiTheme="majorHAnsi" w:cstheme="majorBidi"/>
      <w:i/>
      <w:iCs/>
      <w:color w:val="2C7C9F" w:themeColor="accent1"/>
      <w:spacing w:val="15"/>
    </w:rPr>
  </w:style>
  <w:style w:type="character" w:styleId="Emphasis">
    <w:name w:val="Emphasis"/>
    <w:basedOn w:val="DefaultParagraphFont"/>
    <w:uiPriority w:val="20"/>
    <w:rsid w:val="002B2153"/>
    <w:rPr>
      <w:i/>
      <w:iCs/>
    </w:rPr>
  </w:style>
  <w:style w:type="character" w:styleId="IntenseEmphasis">
    <w:name w:val="Intense Emphasis"/>
    <w:basedOn w:val="DefaultParagraphFont"/>
    <w:uiPriority w:val="21"/>
    <w:rsid w:val="002B2153"/>
    <w:rPr>
      <w:b/>
      <w:bCs/>
      <w:i/>
      <w:iCs/>
      <w:color w:val="2C7C9F" w:themeColor="accent1"/>
    </w:rPr>
  </w:style>
  <w:style w:type="paragraph" w:styleId="IntenseQuote">
    <w:name w:val="Intense Quote"/>
    <w:basedOn w:val="Normal"/>
    <w:next w:val="Normal"/>
    <w:link w:val="IntenseQuoteChar"/>
    <w:uiPriority w:val="30"/>
    <w:rsid w:val="002B2153"/>
    <w:pPr>
      <w:pBdr>
        <w:bottom w:val="single" w:sz="4" w:space="4" w:color="2C7C9F" w:themeColor="accent1"/>
      </w:pBdr>
      <w:spacing w:before="200" w:after="280"/>
      <w:ind w:left="936" w:right="936"/>
    </w:pPr>
    <w:rPr>
      <w:b/>
      <w:bCs/>
      <w:i/>
      <w:iCs/>
      <w:color w:val="2C7C9F" w:themeColor="accent1"/>
    </w:rPr>
  </w:style>
  <w:style w:type="character" w:customStyle="1" w:styleId="IntenseQuoteChar">
    <w:name w:val="Intense Quote Char"/>
    <w:basedOn w:val="DefaultParagraphFont"/>
    <w:link w:val="IntenseQuote"/>
    <w:uiPriority w:val="30"/>
    <w:rsid w:val="002B2153"/>
    <w:rPr>
      <w:rFonts w:ascii="Arial" w:hAnsi="Arial"/>
      <w:b/>
      <w:bCs/>
      <w:i/>
      <w:iCs/>
      <w:color w:val="2C7C9F" w:themeColor="accent1"/>
    </w:rPr>
  </w:style>
  <w:style w:type="paragraph" w:styleId="Quote">
    <w:name w:val="Quote"/>
    <w:basedOn w:val="Normal"/>
    <w:next w:val="Normal"/>
    <w:link w:val="QuoteChar"/>
    <w:uiPriority w:val="29"/>
    <w:rsid w:val="002B2153"/>
    <w:rPr>
      <w:i/>
      <w:iCs/>
      <w:color w:val="000000" w:themeColor="text1"/>
    </w:rPr>
  </w:style>
  <w:style w:type="character" w:customStyle="1" w:styleId="QuoteChar">
    <w:name w:val="Quote Char"/>
    <w:basedOn w:val="DefaultParagraphFont"/>
    <w:link w:val="Quote"/>
    <w:uiPriority w:val="29"/>
    <w:rsid w:val="002B2153"/>
    <w:rPr>
      <w:rFonts w:ascii="Arial" w:hAnsi="Arial"/>
      <w:i/>
      <w:iCs/>
      <w:color w:val="000000" w:themeColor="text1"/>
    </w:rPr>
  </w:style>
  <w:style w:type="character" w:styleId="Strong">
    <w:name w:val="Strong"/>
    <w:basedOn w:val="DefaultParagraphFont"/>
    <w:uiPriority w:val="22"/>
    <w:rsid w:val="002B2153"/>
    <w:rPr>
      <w:b/>
      <w:bCs/>
    </w:rPr>
  </w:style>
  <w:style w:type="paragraph" w:styleId="ListParagraph">
    <w:name w:val="List Paragraph"/>
    <w:aliases w:val="List Paragraph-GDHR List Paragraph"/>
    <w:basedOn w:val="Normal"/>
    <w:autoRedefine/>
    <w:uiPriority w:val="34"/>
    <w:rsid w:val="0072581B"/>
    <w:pPr>
      <w:numPr>
        <w:numId w:val="1"/>
      </w:numPr>
      <w:spacing w:after="120"/>
      <w:ind w:left="714" w:hanging="357"/>
    </w:pPr>
    <w:rPr>
      <w:sz w:val="22"/>
    </w:rPr>
  </w:style>
  <w:style w:type="character" w:styleId="BookTitle">
    <w:name w:val="Book Title"/>
    <w:basedOn w:val="DefaultParagraphFont"/>
    <w:uiPriority w:val="33"/>
    <w:rsid w:val="002B2153"/>
    <w:rPr>
      <w:b/>
      <w:bCs/>
      <w:smallCaps/>
      <w:spacing w:val="5"/>
    </w:rPr>
  </w:style>
  <w:style w:type="paragraph" w:styleId="NoSpacing">
    <w:name w:val="No Spacing"/>
    <w:uiPriority w:val="1"/>
    <w:rsid w:val="002B2153"/>
    <w:rPr>
      <w:rFonts w:ascii="Arial" w:hAnsi="Arial"/>
    </w:rPr>
  </w:style>
  <w:style w:type="character" w:styleId="IntenseReference">
    <w:name w:val="Intense Reference"/>
    <w:basedOn w:val="DefaultParagraphFont"/>
    <w:uiPriority w:val="32"/>
    <w:rsid w:val="002B2153"/>
    <w:rPr>
      <w:b/>
      <w:bCs/>
      <w:smallCaps/>
      <w:color w:val="244A58" w:themeColor="accent2"/>
      <w:spacing w:val="5"/>
      <w:u w:val="single"/>
    </w:rPr>
  </w:style>
  <w:style w:type="table" w:styleId="TableGrid">
    <w:name w:val="Table Grid"/>
    <w:basedOn w:val="TableNormal"/>
    <w:uiPriority w:val="59"/>
    <w:rsid w:val="0022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57A0"/>
    <w:rPr>
      <w:color w:val="7030A0" w:themeColor="hyperlink"/>
      <w:u w:val="single"/>
    </w:rPr>
  </w:style>
  <w:style w:type="character" w:styleId="FollowedHyperlink">
    <w:name w:val="FollowedHyperlink"/>
    <w:basedOn w:val="DefaultParagraphFont"/>
    <w:uiPriority w:val="99"/>
    <w:semiHidden/>
    <w:unhideWhenUsed/>
    <w:rsid w:val="007F4B4E"/>
    <w:rPr>
      <w:color w:val="00B0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bs.gov.au/AUSSTATS/abs@.nsf/Lookup/4102.0Main+Featur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Linette.etheredge@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smh.com.au/national/sex-education-needs-radical-overhaul-say-experts-20140322-35abm.html"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generationnext.com.au/2014/07/positive-sex-education-vs-online-porn/screen-shot-2014-07-13-at-9-56-24-pm/" TargetMode="External"/><Relationship Id="rId14" Type="http://schemas.openxmlformats.org/officeDocument/2006/relationships/hyperlink" Target="http://www.smh.com.au/national/sex-education-needs-radical-overhaul-say-experts-20140322-35abm.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reeze">
  <a:themeElements>
    <a:clrScheme name="Breeze">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eze">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eze">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48C62-48D4-4DA5-AC12-16A2E4A31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7923</Characters>
  <Application>Microsoft Office Word</Application>
  <DocSecurity>0</DocSecurity>
  <Lines>66</Lines>
  <Paragraphs>18</Paragraphs>
  <ScaleCrop>false</ScaleCrop>
  <LinksUpToDate>false</LinksUpToDate>
  <CharactersWithSpaces>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2016-10-06T03:01:00Z</dcterms:created>
  <dcterms:modified xsi:type="dcterms:W3CDTF">2016-10-06T03:01:00Z</dcterms:modified>
</cp:coreProperties>
</file>