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3A" w:rsidRDefault="00DF143A" w:rsidP="00DF143A">
      <w:pPr>
        <w:pStyle w:val="Heading3"/>
      </w:pPr>
      <w:bookmarkStart w:id="0" w:name="_GoBack"/>
      <w:bookmarkEnd w:id="0"/>
    </w:p>
    <w:p w:rsidR="00DA59D7" w:rsidRDefault="00DA59D7" w:rsidP="00DF143A">
      <w:pPr>
        <w:pStyle w:val="Heading3"/>
      </w:pPr>
      <w:r w:rsidRPr="00200ACE">
        <w:t>STEP IN</w:t>
      </w:r>
    </w:p>
    <w:p w:rsidR="00200ACE" w:rsidRPr="00752431" w:rsidRDefault="00200ACE" w:rsidP="00200ACE">
      <w:pPr>
        <w:pStyle w:val="BulletsSpaced"/>
        <w:numPr>
          <w:ilvl w:val="0"/>
          <w:numId w:val="0"/>
        </w:numPr>
        <w:spacing w:line="240" w:lineRule="auto"/>
        <w:ind w:left="33"/>
      </w:pPr>
      <w:r w:rsidRPr="00752431">
        <w:rPr>
          <w:rStyle w:val="Heading3Char"/>
        </w:rPr>
        <w:t>Speak out</w:t>
      </w:r>
      <w:r w:rsidRPr="00752431">
        <w:t xml:space="preserve"> against the cyberbullying behaviour - </w:t>
      </w:r>
      <w:r w:rsidRPr="00752431">
        <w:rPr>
          <w:rStyle w:val="Heading3Char"/>
        </w:rPr>
        <w:t>if you feel safe doing so</w:t>
      </w:r>
      <w:r w:rsidRPr="00752431">
        <w:t>. Make it clear you find the behaviour unacceptable and ask for any hurtful texts/posts/images to be deleted.</w:t>
      </w:r>
    </w:p>
    <w:p w:rsidR="00200ACE" w:rsidRPr="00752431" w:rsidRDefault="00200ACE" w:rsidP="00200ACE">
      <w:pPr>
        <w:pStyle w:val="BulletsSpaced"/>
        <w:numPr>
          <w:ilvl w:val="0"/>
          <w:numId w:val="0"/>
        </w:numPr>
        <w:spacing w:line="240" w:lineRule="auto"/>
        <w:ind w:left="33"/>
      </w:pPr>
      <w:r w:rsidRPr="00752431">
        <w:rPr>
          <w:rStyle w:val="Heading3Char"/>
        </w:rPr>
        <w:t>Encourage</w:t>
      </w:r>
      <w:r w:rsidRPr="00752431">
        <w:rPr>
          <w:rStyle w:val="BoldEmphasisChar"/>
        </w:rPr>
        <w:t xml:space="preserve"> </w:t>
      </w:r>
      <w:r w:rsidRPr="00752431">
        <w:t xml:space="preserve">the target to get help from a trusted adult. </w:t>
      </w:r>
    </w:p>
    <w:p w:rsidR="00200ACE" w:rsidRPr="00752431" w:rsidRDefault="00200ACE" w:rsidP="00200ACE">
      <w:pPr>
        <w:rPr>
          <w:sz w:val="22"/>
          <w:szCs w:val="22"/>
        </w:rPr>
      </w:pPr>
    </w:p>
    <w:p w:rsidR="00200ACE" w:rsidRDefault="00200ACE" w:rsidP="00DF143A">
      <w:pPr>
        <w:pStyle w:val="Heading3"/>
      </w:pPr>
      <w:r>
        <w:t>HELP</w:t>
      </w:r>
    </w:p>
    <w:p w:rsidR="00200ACE" w:rsidRPr="00752431" w:rsidRDefault="00200ACE" w:rsidP="00200ACE">
      <w:pPr>
        <w:pStyle w:val="Heading3"/>
        <w:rPr>
          <w:rStyle w:val="BoldEmphasisChar"/>
          <w:color w:val="000000" w:themeColor="text1"/>
        </w:rPr>
      </w:pPr>
      <w:r w:rsidRPr="00752431">
        <w:rPr>
          <w:sz w:val="22"/>
          <w:szCs w:val="22"/>
        </w:rPr>
        <w:t xml:space="preserve">Help </w:t>
      </w:r>
      <w:r w:rsidRPr="00752431">
        <w:rPr>
          <w:rStyle w:val="BoldEmphasisChar"/>
          <w:color w:val="000000" w:themeColor="text1"/>
        </w:rPr>
        <w:t xml:space="preserve">in a way you feel comfortable. If you don’t feel </w:t>
      </w:r>
      <w:r w:rsidRPr="00752431">
        <w:rPr>
          <w:sz w:val="22"/>
          <w:szCs w:val="22"/>
        </w:rPr>
        <w:t>comfortable</w:t>
      </w:r>
      <w:r w:rsidRPr="00752431">
        <w:rPr>
          <w:rStyle w:val="BoldEmphasisChar"/>
          <w:color w:val="000000" w:themeColor="text1"/>
        </w:rPr>
        <w:t xml:space="preserve"> telling the bully to sto</w:t>
      </w:r>
      <w:r w:rsidR="009561E1">
        <w:rPr>
          <w:noProof/>
          <w:lang w:val="en-AU" w:eastAsia="en-AU"/>
        </w:rPr>
        <w:drawing>
          <wp:anchor distT="0" distB="0" distL="114300" distR="114300" simplePos="0" relativeHeight="251658240" behindDoc="0" locked="0" layoutInCell="1" allowOverlap="1">
            <wp:simplePos x="0" y="0"/>
            <wp:positionH relativeFrom="column">
              <wp:posOffset>5353050</wp:posOffset>
            </wp:positionH>
            <wp:positionV relativeFrom="paragraph">
              <wp:posOffset>1270</wp:posOffset>
            </wp:positionV>
            <wp:extent cx="971550" cy="971550"/>
            <wp:effectExtent l="0" t="0" r="0" b="0"/>
            <wp:wrapSquare wrapText="bothSides"/>
            <wp:docPr id="10" name="Picture 10" descr="C:\Users\he79974\Downloads\ID-1005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79974\Downloads\ID-100525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431">
        <w:rPr>
          <w:rStyle w:val="BoldEmphasisChar"/>
          <w:color w:val="000000" w:themeColor="text1"/>
        </w:rPr>
        <w:t xml:space="preserve">p, think about ways you can help behind the scenes, such as saving the evidence of the cyberbullying (like screenshots or photos) or helping them check their privacy settings. </w:t>
      </w:r>
    </w:p>
    <w:p w:rsidR="00200ACE" w:rsidRPr="00752431" w:rsidRDefault="00200ACE" w:rsidP="00200ACE">
      <w:pPr>
        <w:rPr>
          <w:sz w:val="22"/>
          <w:szCs w:val="22"/>
          <w:lang w:val="en-AU"/>
        </w:rPr>
      </w:pPr>
      <w:r w:rsidRPr="00752431">
        <w:rPr>
          <w:rStyle w:val="Heading3Char"/>
          <w:sz w:val="22"/>
          <w:szCs w:val="22"/>
        </w:rPr>
        <w:t>Make contact</w:t>
      </w:r>
      <w:r w:rsidRPr="00752431">
        <w:rPr>
          <w:sz w:val="22"/>
          <w:szCs w:val="22"/>
          <w:lang w:val="en-AU"/>
        </w:rPr>
        <w:t xml:space="preserve"> with the target (online or offline). Email/message the target to let them know you feel for them and you don’t agree with the cyberbully’s behaviour.</w:t>
      </w:r>
    </w:p>
    <w:p w:rsidR="00200ACE" w:rsidRPr="00752431" w:rsidRDefault="00200ACE" w:rsidP="00200ACE">
      <w:pPr>
        <w:rPr>
          <w:sz w:val="22"/>
          <w:szCs w:val="22"/>
          <w:lang w:val="en-AU"/>
        </w:rPr>
      </w:pPr>
      <w:r w:rsidRPr="00752431">
        <w:rPr>
          <w:sz w:val="22"/>
          <w:szCs w:val="22"/>
          <w:lang w:val="en-AU"/>
        </w:rPr>
        <w:t>If you are not sure how to handle th</w:t>
      </w:r>
      <w:r w:rsidR="00752431" w:rsidRPr="00752431">
        <w:rPr>
          <w:sz w:val="22"/>
          <w:szCs w:val="22"/>
          <w:lang w:val="en-AU"/>
        </w:rPr>
        <w:t xml:space="preserve">e situation, </w:t>
      </w:r>
      <w:r w:rsidRPr="00752431">
        <w:rPr>
          <w:sz w:val="22"/>
          <w:szCs w:val="22"/>
          <w:lang w:val="en-AU"/>
        </w:rPr>
        <w:t>contact the Kids Helpline for free co</w:t>
      </w:r>
      <w:r w:rsidR="00752431" w:rsidRPr="00752431">
        <w:rPr>
          <w:sz w:val="22"/>
          <w:szCs w:val="22"/>
          <w:lang w:val="en-AU"/>
        </w:rPr>
        <w:t>u</w:t>
      </w:r>
      <w:r w:rsidRPr="00752431">
        <w:rPr>
          <w:sz w:val="22"/>
          <w:szCs w:val="22"/>
          <w:lang w:val="en-AU"/>
        </w:rPr>
        <w:t xml:space="preserve">nselling </w:t>
      </w:r>
      <w:r w:rsidR="00752431" w:rsidRPr="00752431">
        <w:rPr>
          <w:sz w:val="22"/>
          <w:szCs w:val="22"/>
          <w:lang w:val="en-AU"/>
        </w:rPr>
        <w:t xml:space="preserve">at </w:t>
      </w:r>
      <w:hyperlink r:id="rId10" w:history="1">
        <w:r w:rsidR="00752431" w:rsidRPr="00752431">
          <w:rPr>
            <w:rStyle w:val="Hyperlink"/>
            <w:sz w:val="22"/>
            <w:szCs w:val="22"/>
            <w:lang w:val="en-AU"/>
          </w:rPr>
          <w:t>www.kidshelp.com.au</w:t>
        </w:r>
      </w:hyperlink>
      <w:r w:rsidR="00752431" w:rsidRPr="00752431">
        <w:rPr>
          <w:sz w:val="22"/>
          <w:szCs w:val="22"/>
          <w:lang w:val="en-AU"/>
        </w:rPr>
        <w:t xml:space="preserve"> </w:t>
      </w:r>
      <w:r w:rsidRPr="00752431">
        <w:rPr>
          <w:sz w:val="22"/>
          <w:szCs w:val="22"/>
          <w:lang w:val="en-AU"/>
        </w:rPr>
        <w:t>or call 1800 55 1800.</w:t>
      </w:r>
    </w:p>
    <w:p w:rsidR="00200ACE" w:rsidRPr="00752431" w:rsidRDefault="00200ACE" w:rsidP="00200ACE">
      <w:pPr>
        <w:rPr>
          <w:sz w:val="22"/>
          <w:szCs w:val="22"/>
        </w:rPr>
      </w:pPr>
    </w:p>
    <w:p w:rsidR="00752431" w:rsidRDefault="00752431" w:rsidP="00DF143A">
      <w:pPr>
        <w:pStyle w:val="Heading3"/>
      </w:pPr>
      <w:r>
        <w:t>ACT</w:t>
      </w:r>
    </w:p>
    <w:p w:rsidR="00200ACE" w:rsidRPr="00752431" w:rsidRDefault="00752431" w:rsidP="00200ACE">
      <w:pPr>
        <w:rPr>
          <w:sz w:val="22"/>
          <w:szCs w:val="22"/>
        </w:rPr>
      </w:pPr>
      <w:r w:rsidRPr="00752431">
        <w:rPr>
          <w:rStyle w:val="Heading3Char"/>
          <w:sz w:val="22"/>
          <w:szCs w:val="22"/>
        </w:rPr>
        <w:t>Don’t encourage</w:t>
      </w:r>
      <w:r w:rsidRPr="00752431">
        <w:rPr>
          <w:sz w:val="22"/>
          <w:szCs w:val="22"/>
        </w:rPr>
        <w:t xml:space="preserve"> the cyberbully – don’t comment on, resend or respond to posts that may offend or upset someone else.</w:t>
      </w:r>
    </w:p>
    <w:p w:rsidR="00752431" w:rsidRPr="00752431" w:rsidRDefault="00DF143A" w:rsidP="00200ACE">
      <w:pPr>
        <w:rPr>
          <w:sz w:val="22"/>
          <w:szCs w:val="22"/>
        </w:rPr>
      </w:pPr>
      <w:r>
        <w:rPr>
          <w:noProof/>
          <w:lang w:val="en-AU" w:eastAsia="en-AU"/>
        </w:rPr>
        <w:drawing>
          <wp:anchor distT="0" distB="0" distL="114300" distR="114300" simplePos="0" relativeHeight="251659264" behindDoc="0" locked="0" layoutInCell="1" allowOverlap="1" wp14:anchorId="321E2F0F" wp14:editId="4B001D01">
            <wp:simplePos x="0" y="0"/>
            <wp:positionH relativeFrom="column">
              <wp:posOffset>-57150</wp:posOffset>
            </wp:positionH>
            <wp:positionV relativeFrom="paragraph">
              <wp:posOffset>22225</wp:posOffset>
            </wp:positionV>
            <wp:extent cx="1371600" cy="950595"/>
            <wp:effectExtent l="0" t="0" r="0" b="1905"/>
            <wp:wrapSquare wrapText="bothSides"/>
            <wp:docPr id="12" name="Picture 12" descr="C:\Users\he79974\Downloads\ID-100178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79974\Downloads\ID-1001788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431" w:rsidRPr="00752431">
        <w:rPr>
          <w:rStyle w:val="Heading3Char"/>
          <w:sz w:val="22"/>
          <w:szCs w:val="22"/>
        </w:rPr>
        <w:t>Group action</w:t>
      </w:r>
      <w:r w:rsidR="00752431" w:rsidRPr="00752431">
        <w:rPr>
          <w:sz w:val="22"/>
          <w:szCs w:val="22"/>
        </w:rPr>
        <w:t xml:space="preserve"> - discuss what you can do together as a group to help resolve it. This might include sending a group message to those involved in the cyberbullying to stop their behaviour, blocking the main people involved or approaching a trusted adult as a group.</w:t>
      </w:r>
    </w:p>
    <w:p w:rsidR="00752431" w:rsidRPr="00752431" w:rsidRDefault="00752431" w:rsidP="00200ACE">
      <w:pPr>
        <w:rPr>
          <w:sz w:val="22"/>
          <w:szCs w:val="22"/>
        </w:rPr>
      </w:pPr>
      <w:r w:rsidRPr="00752431">
        <w:rPr>
          <w:rStyle w:val="Heading3Char"/>
          <w:sz w:val="22"/>
          <w:szCs w:val="22"/>
        </w:rPr>
        <w:t>Make it clear to your friends</w:t>
      </w:r>
      <w:r w:rsidRPr="00752431">
        <w:rPr>
          <w:sz w:val="22"/>
          <w:szCs w:val="22"/>
        </w:rPr>
        <w:t xml:space="preserve"> that you will not join in any cyberbullying behaviour.</w:t>
      </w:r>
    </w:p>
    <w:p w:rsidR="009561E1" w:rsidRPr="00DF143A" w:rsidRDefault="009561E1" w:rsidP="00DF143A">
      <w:pPr>
        <w:pStyle w:val="Heading2"/>
      </w:pPr>
    </w:p>
    <w:p w:rsidR="00752431" w:rsidRDefault="00752431" w:rsidP="00DF143A">
      <w:pPr>
        <w:pStyle w:val="Heading3"/>
      </w:pPr>
      <w:r>
        <w:t>REPORT</w:t>
      </w:r>
    </w:p>
    <w:p w:rsidR="00752431" w:rsidRPr="00752431" w:rsidRDefault="00752431" w:rsidP="00752431">
      <w:pPr>
        <w:rPr>
          <w:sz w:val="22"/>
          <w:szCs w:val="22"/>
        </w:rPr>
      </w:pPr>
      <w:r w:rsidRPr="00752431">
        <w:rPr>
          <w:rStyle w:val="Heading3Char"/>
          <w:sz w:val="22"/>
          <w:szCs w:val="22"/>
        </w:rPr>
        <w:t>Tell an adult</w:t>
      </w:r>
      <w:r w:rsidRPr="00752431">
        <w:rPr>
          <w:sz w:val="22"/>
          <w:szCs w:val="22"/>
        </w:rPr>
        <w:t xml:space="preserve"> who can help such as a parent, teacher, </w:t>
      </w:r>
      <w:r w:rsidR="00DF143A">
        <w:rPr>
          <w:sz w:val="22"/>
          <w:szCs w:val="22"/>
        </w:rPr>
        <w:t>school principal or</w:t>
      </w:r>
      <w:r w:rsidRPr="00752431">
        <w:rPr>
          <w:sz w:val="22"/>
          <w:szCs w:val="22"/>
        </w:rPr>
        <w:t xml:space="preserve"> sch</w:t>
      </w:r>
      <w:r w:rsidR="00DF143A">
        <w:rPr>
          <w:sz w:val="22"/>
          <w:szCs w:val="22"/>
        </w:rPr>
        <w:t>ool counsellor.</w:t>
      </w:r>
    </w:p>
    <w:p w:rsidR="00752431" w:rsidRPr="00752431" w:rsidRDefault="00752431" w:rsidP="00752431">
      <w:pPr>
        <w:rPr>
          <w:sz w:val="22"/>
          <w:szCs w:val="22"/>
        </w:rPr>
      </w:pPr>
      <w:r w:rsidRPr="00752431">
        <w:rPr>
          <w:sz w:val="22"/>
          <w:szCs w:val="22"/>
        </w:rPr>
        <w:t xml:space="preserve">Ask an adult to </w:t>
      </w:r>
      <w:r w:rsidRPr="00752431">
        <w:rPr>
          <w:rStyle w:val="Heading3Char"/>
          <w:sz w:val="22"/>
          <w:szCs w:val="22"/>
        </w:rPr>
        <w:t>report cyberbullying to the police</w:t>
      </w:r>
      <w:r w:rsidRPr="00752431">
        <w:rPr>
          <w:sz w:val="22"/>
          <w:szCs w:val="22"/>
        </w:rPr>
        <w:t xml:space="preserve"> if you feel someone’s personal safety has been threatened.</w:t>
      </w:r>
    </w:p>
    <w:p w:rsidR="00752431" w:rsidRPr="00752431" w:rsidRDefault="00752431" w:rsidP="00752431">
      <w:pPr>
        <w:rPr>
          <w:sz w:val="22"/>
          <w:szCs w:val="22"/>
        </w:rPr>
      </w:pPr>
      <w:r w:rsidRPr="00752431">
        <w:rPr>
          <w:rStyle w:val="Heading3Char"/>
          <w:sz w:val="22"/>
          <w:szCs w:val="22"/>
        </w:rPr>
        <w:t>Report anonymously</w:t>
      </w:r>
      <w:r w:rsidR="00DF143A">
        <w:rPr>
          <w:sz w:val="22"/>
          <w:szCs w:val="22"/>
        </w:rPr>
        <w:t xml:space="preserve">. </w:t>
      </w:r>
      <w:r w:rsidRPr="00752431">
        <w:rPr>
          <w:rFonts w:cs="Arial"/>
          <w:sz w:val="22"/>
          <w:szCs w:val="22"/>
        </w:rPr>
        <w:t>For example, type up a note about what is happening and leave it in the letter box or under the door of an adult who can help.</w:t>
      </w:r>
    </w:p>
    <w:p w:rsidR="00752431" w:rsidRPr="00752431" w:rsidRDefault="00752431" w:rsidP="00752431">
      <w:pPr>
        <w:pStyle w:val="Bulletsnospacing"/>
        <w:numPr>
          <w:ilvl w:val="0"/>
          <w:numId w:val="0"/>
        </w:numPr>
        <w:spacing w:line="240" w:lineRule="auto"/>
        <w:ind w:left="33"/>
      </w:pPr>
      <w:r w:rsidRPr="00752431">
        <w:t>Report to an</w:t>
      </w:r>
      <w:r w:rsidRPr="00752431">
        <w:rPr>
          <w:rStyle w:val="BoldEmphasisChar"/>
        </w:rPr>
        <w:t xml:space="preserve"> </w:t>
      </w:r>
      <w:r w:rsidRPr="00752431">
        <w:rPr>
          <w:rStyle w:val="Heading2Char"/>
          <w:rFonts w:cs="Arial"/>
        </w:rPr>
        <w:t>administrator</w:t>
      </w:r>
      <w:r w:rsidRPr="00752431">
        <w:rPr>
          <w:rStyle w:val="BoldEmphasisChar"/>
        </w:rPr>
        <w:t>.</w:t>
      </w:r>
      <w:r w:rsidRPr="00752431">
        <w:t xml:space="preserve"> If you see cyberbullying online, report it to the administrator of the social media website to ask for content to be removed. Contact the relevant mobile phone company in the case of bullying text messages or calls.</w:t>
      </w:r>
    </w:p>
    <w:p w:rsidR="00DF143A" w:rsidRPr="00DF143A" w:rsidRDefault="00DF143A" w:rsidP="00DF143A">
      <w:pPr>
        <w:pStyle w:val="Heading3"/>
        <w:rPr>
          <w:sz w:val="22"/>
          <w:szCs w:val="22"/>
        </w:rPr>
      </w:pPr>
    </w:p>
    <w:p w:rsidR="00DF143A" w:rsidRDefault="00DF143A" w:rsidP="00DF143A">
      <w:pPr>
        <w:pStyle w:val="Heading3"/>
      </w:pPr>
    </w:p>
    <w:p w:rsidR="00DF143A" w:rsidRDefault="00DF143A" w:rsidP="00DF143A">
      <w:pPr>
        <w:pStyle w:val="Heading3"/>
      </w:pPr>
    </w:p>
    <w:p w:rsidR="00752431" w:rsidRDefault="00DF143A" w:rsidP="00DF143A">
      <w:pPr>
        <w:pStyle w:val="Heading3"/>
      </w:pPr>
      <w:r>
        <w:lastRenderedPageBreak/>
        <w:t xml:space="preserve">                                                                                                                                                                   </w:t>
      </w:r>
      <w:r>
        <w:rPr>
          <w:noProof/>
          <w:lang w:val="en-AU" w:eastAsia="en-AU"/>
        </w:rPr>
        <w:drawing>
          <wp:anchor distT="0" distB="0" distL="114300" distR="114300" simplePos="0" relativeHeight="251660288" behindDoc="0" locked="0" layoutInCell="1" allowOverlap="1" wp14:anchorId="2EFFAE87" wp14:editId="21D74A0F">
            <wp:simplePos x="0" y="0"/>
            <wp:positionH relativeFrom="column">
              <wp:posOffset>5600700</wp:posOffset>
            </wp:positionH>
            <wp:positionV relativeFrom="paragraph">
              <wp:posOffset>601345</wp:posOffset>
            </wp:positionV>
            <wp:extent cx="876300" cy="1168400"/>
            <wp:effectExtent l="0" t="0" r="0" b="0"/>
            <wp:wrapSquare wrapText="bothSides"/>
            <wp:docPr id="11" name="Picture 11" descr="C:\Users\he79974\Downloads\ID-1001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79974\Downloads\ID-1001103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752431">
        <w:t>EMPATHY</w:t>
      </w:r>
    </w:p>
    <w:p w:rsidR="00752431" w:rsidRDefault="00DF143A" w:rsidP="00752431">
      <w:pPr>
        <w:rPr>
          <w:sz w:val="22"/>
          <w:szCs w:val="22"/>
        </w:rPr>
      </w:pPr>
      <w:r w:rsidRPr="00C506B3">
        <w:rPr>
          <w:sz w:val="22"/>
          <w:szCs w:val="22"/>
        </w:rPr>
        <w:t xml:space="preserve">Chat with the target directly and away from other people. Check in with the target and comfort them – this could be done in person or via a text or private message. Your support might reduce any feelings </w:t>
      </w:r>
      <w:r>
        <w:rPr>
          <w:sz w:val="22"/>
          <w:szCs w:val="22"/>
        </w:rPr>
        <w:t>of isolation a target may have.</w:t>
      </w:r>
    </w:p>
    <w:p w:rsidR="00DF143A" w:rsidRDefault="00DF143A" w:rsidP="00752431">
      <w:pPr>
        <w:rPr>
          <w:sz w:val="20"/>
          <w:szCs w:val="20"/>
        </w:rPr>
      </w:pPr>
    </w:p>
    <w:p w:rsidR="00DF143A" w:rsidRDefault="00DF143A" w:rsidP="00752431">
      <w:pPr>
        <w:rPr>
          <w:sz w:val="20"/>
          <w:szCs w:val="20"/>
        </w:rPr>
      </w:pPr>
    </w:p>
    <w:p w:rsidR="00DF143A" w:rsidRDefault="00DF143A" w:rsidP="00752431">
      <w:pPr>
        <w:rPr>
          <w:sz w:val="20"/>
          <w:szCs w:val="20"/>
        </w:rPr>
      </w:pPr>
    </w:p>
    <w:p w:rsidR="00A62CCA" w:rsidRDefault="00A62CCA" w:rsidP="00752431">
      <w:pPr>
        <w:rPr>
          <w:sz w:val="20"/>
          <w:szCs w:val="20"/>
        </w:rPr>
      </w:pPr>
      <w:r>
        <w:rPr>
          <w:sz w:val="20"/>
          <w:szCs w:val="20"/>
        </w:rPr>
        <w:t xml:space="preserve">Reproduced from </w:t>
      </w:r>
      <w:hyperlink r:id="rId13" w:history="1">
        <w:r w:rsidRPr="00A62CCA">
          <w:rPr>
            <w:rStyle w:val="Hyperlink"/>
            <w:sz w:val="20"/>
            <w:szCs w:val="20"/>
          </w:rPr>
          <w:t>esafety.gov.au</w:t>
        </w:r>
      </w:hyperlink>
    </w:p>
    <w:p w:rsidR="00DF143A" w:rsidRPr="00A62CCA" w:rsidRDefault="00DF143A" w:rsidP="00752431">
      <w:pPr>
        <w:rPr>
          <w:sz w:val="20"/>
          <w:szCs w:val="20"/>
        </w:rPr>
      </w:pPr>
      <w:r w:rsidRPr="00DF143A">
        <w:rPr>
          <w:sz w:val="20"/>
          <w:szCs w:val="20"/>
        </w:rPr>
        <w:t xml:space="preserve">Images courtesy of Digitalart, rattigon and Stuart Miles at </w:t>
      </w:r>
      <w:hyperlink r:id="rId14" w:history="1">
        <w:r w:rsidRPr="00DF143A">
          <w:rPr>
            <w:rStyle w:val="Hyperlink"/>
            <w:sz w:val="20"/>
            <w:szCs w:val="20"/>
          </w:rPr>
          <w:t>www.FreeDigitalPhotos.net</w:t>
        </w:r>
      </w:hyperlink>
    </w:p>
    <w:p w:rsidR="00DF143A" w:rsidRPr="00DF143A" w:rsidRDefault="00DF143A" w:rsidP="00752431">
      <w:pPr>
        <w:rPr>
          <w:sz w:val="20"/>
          <w:szCs w:val="20"/>
        </w:rPr>
      </w:pPr>
    </w:p>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DA59D7" w:rsidRPr="00200ACE" w:rsidTr="00C506B3">
        <w:tc>
          <w:tcPr>
            <w:tcW w:w="10207" w:type="dxa"/>
            <w:hideMark/>
          </w:tcPr>
          <w:p w:rsidR="00DA59D7" w:rsidRPr="00200ACE" w:rsidRDefault="00DA59D7" w:rsidP="00DF143A">
            <w:pPr>
              <w:pStyle w:val="BulletsSpaced"/>
              <w:numPr>
                <w:ilvl w:val="0"/>
                <w:numId w:val="0"/>
              </w:numPr>
              <w:spacing w:line="240" w:lineRule="auto"/>
            </w:pPr>
          </w:p>
        </w:tc>
      </w:tr>
    </w:tbl>
    <w:p w:rsidR="009561E1" w:rsidRPr="00DA59D7" w:rsidRDefault="009561E1" w:rsidP="00DA59D7">
      <w:pPr>
        <w:tabs>
          <w:tab w:val="left" w:pos="1000"/>
        </w:tabs>
      </w:pPr>
    </w:p>
    <w:sectPr w:rsidR="009561E1" w:rsidRPr="00DA59D7" w:rsidSect="008D7679">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24" w:rsidRDefault="003E0924" w:rsidP="002B2153">
      <w:r>
        <w:separator/>
      </w:r>
    </w:p>
    <w:p w:rsidR="003E0924" w:rsidRDefault="003E0924"/>
    <w:p w:rsidR="003E0924" w:rsidRDefault="003E0924"/>
  </w:endnote>
  <w:endnote w:type="continuationSeparator" w:id="0">
    <w:p w:rsidR="003E0924" w:rsidRDefault="003E0924" w:rsidP="002B2153">
      <w:r>
        <w:continuationSeparator/>
      </w:r>
    </w:p>
    <w:p w:rsidR="003E0924" w:rsidRDefault="003E0924"/>
    <w:p w:rsidR="003E0924" w:rsidRDefault="003E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p w:rsidR="00D116EF" w:rsidRDefault="00D116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38D7F9B9" wp14:editId="50940533">
              <wp:simplePos x="0" y="0"/>
              <wp:positionH relativeFrom="column">
                <wp:posOffset>-114300</wp:posOffset>
              </wp:positionH>
              <wp:positionV relativeFrom="paragraph">
                <wp:posOffset>10160</wp:posOffset>
              </wp:positionV>
              <wp:extent cx="571500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A59D7" w:rsidRDefault="00782E48" w:rsidP="002B2153">
                          <w:pPr>
                            <w:pStyle w:val="Footer"/>
                            <w:rPr>
                              <w:rFonts w:cs="Arial"/>
                              <w:sz w:val="22"/>
                            </w:rPr>
                          </w:pPr>
                          <w:r w:rsidRPr="00DA59D7">
                            <w:rPr>
                              <w:rFonts w:cs="Arial"/>
                              <w:sz w:val="22"/>
                            </w:rPr>
                            <w:t>Y</w:t>
                          </w:r>
                          <w:r w:rsidR="00DA59D7" w:rsidRPr="00DA59D7">
                            <w:rPr>
                              <w:rFonts w:cs="Arial"/>
                              <w:sz w:val="22"/>
                            </w:rPr>
                            <w:t xml:space="preserve">ear 9 </w:t>
                          </w:r>
                          <w:r w:rsidR="00667FE8" w:rsidRPr="00DA59D7">
                            <w:rPr>
                              <w:rFonts w:cs="Arial"/>
                              <w:sz w:val="22"/>
                            </w:rPr>
                            <w:t xml:space="preserve">Learning Activity: </w:t>
                          </w:r>
                          <w:r w:rsidR="00DA59D7" w:rsidRPr="00DA59D7">
                            <w:rPr>
                              <w:rFonts w:cs="Arial"/>
                              <w:sz w:val="22"/>
                            </w:rPr>
                            <w:t>Cyberbullying</w:t>
                          </w:r>
                        </w:p>
                        <w:p w:rsidR="00667FE8" w:rsidRPr="00DA59D7" w:rsidRDefault="00B85010" w:rsidP="002B2153">
                          <w:pPr>
                            <w:pStyle w:val="Footer"/>
                            <w:rPr>
                              <w:rFonts w:cs="Arial"/>
                              <w:color w:val="7F7F7F" w:themeColor="text1" w:themeTint="80"/>
                              <w:sz w:val="20"/>
                              <w:szCs w:val="20"/>
                            </w:rPr>
                          </w:pPr>
                          <w:r>
                            <w:rPr>
                              <w:rFonts w:cs="Arial"/>
                              <w:color w:val="7F7F7F" w:themeColor="text1" w:themeTint="80"/>
                              <w:sz w:val="20"/>
                              <w:szCs w:val="20"/>
                            </w:rPr>
                            <w:t xml:space="preserve">© </w:t>
                          </w:r>
                          <w:r w:rsidR="00667FE8" w:rsidRPr="00DA59D7">
                            <w:rPr>
                              <w:rFonts w:cs="Arial"/>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8.95pt;margin-top:.8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" filled="f" stroked="f">
              <v:textbox>
                <w:txbxContent>
                  <w:p w:rsidR="00667FE8" w:rsidRPr="00DA59D7" w:rsidRDefault="00782E48" w:rsidP="002B2153">
                    <w:pPr>
                      <w:pStyle w:val="Footer"/>
                      <w:rPr>
                        <w:rFonts w:cs="Arial"/>
                        <w:sz w:val="22"/>
                      </w:rPr>
                    </w:pPr>
                    <w:r w:rsidRPr="00DA59D7">
                      <w:rPr>
                        <w:rFonts w:cs="Arial"/>
                        <w:sz w:val="22"/>
                      </w:rPr>
                      <w:t>Y</w:t>
                    </w:r>
                    <w:r w:rsidR="00DA59D7" w:rsidRPr="00DA59D7">
                      <w:rPr>
                        <w:rFonts w:cs="Arial"/>
                        <w:sz w:val="22"/>
                      </w:rPr>
                      <w:t xml:space="preserve">ear 9 </w:t>
                    </w:r>
                    <w:r w:rsidR="00667FE8" w:rsidRPr="00DA59D7">
                      <w:rPr>
                        <w:rFonts w:cs="Arial"/>
                        <w:sz w:val="22"/>
                      </w:rPr>
                      <w:t xml:space="preserve">Learning Activity: </w:t>
                    </w:r>
                    <w:r w:rsidR="00DA59D7" w:rsidRPr="00DA59D7">
                      <w:rPr>
                        <w:rFonts w:cs="Arial"/>
                        <w:sz w:val="22"/>
                      </w:rPr>
                      <w:t>Cyberbullying</w:t>
                    </w:r>
                  </w:p>
                  <w:p w:rsidR="00667FE8" w:rsidRPr="00DA59D7" w:rsidRDefault="00B85010" w:rsidP="002B2153">
                    <w:pPr>
                      <w:pStyle w:val="Footer"/>
                      <w:rPr>
                        <w:rFonts w:cs="Arial"/>
                        <w:color w:val="7F7F7F" w:themeColor="text1" w:themeTint="80"/>
                        <w:sz w:val="20"/>
                        <w:szCs w:val="20"/>
                      </w:rPr>
                    </w:pPr>
                    <w:r>
                      <w:rPr>
                        <w:rFonts w:cs="Arial"/>
                        <w:color w:val="7F7F7F" w:themeColor="text1" w:themeTint="80"/>
                        <w:sz w:val="20"/>
                        <w:szCs w:val="20"/>
                      </w:rPr>
                      <w:t xml:space="preserve">© </w:t>
                    </w:r>
                    <w:r w:rsidR="00667FE8" w:rsidRPr="00DA59D7">
                      <w:rPr>
                        <w:rFonts w:cs="Arial"/>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59984AF2" wp14:editId="42800273">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00ACE" w:rsidRDefault="003E6793" w:rsidP="002B2153">
                          <w:pPr>
                            <w:pStyle w:val="Footer"/>
                            <w:jc w:val="right"/>
                            <w:rPr>
                              <w:rFonts w:cs="Arial"/>
                              <w:sz w:val="22"/>
                            </w:rPr>
                          </w:pPr>
                          <w:r w:rsidRPr="00200ACE">
                            <w:rPr>
                              <w:rFonts w:cs="Arial"/>
                              <w:sz w:val="22"/>
                            </w:rPr>
                            <w:t xml:space="preserve">Page </w:t>
                          </w:r>
                          <w:r w:rsidRPr="00200ACE">
                            <w:rPr>
                              <w:rFonts w:cs="Arial"/>
                              <w:sz w:val="22"/>
                            </w:rPr>
                            <w:fldChar w:fldCharType="begin"/>
                          </w:r>
                          <w:r w:rsidRPr="00200ACE">
                            <w:rPr>
                              <w:rFonts w:cs="Arial"/>
                              <w:sz w:val="22"/>
                            </w:rPr>
                            <w:instrText xml:space="preserve"> PAGE </w:instrText>
                          </w:r>
                          <w:r w:rsidRPr="00200ACE">
                            <w:rPr>
                              <w:rFonts w:cs="Arial"/>
                              <w:sz w:val="22"/>
                            </w:rPr>
                            <w:fldChar w:fldCharType="separate"/>
                          </w:r>
                          <w:r w:rsidR="00FC00BE">
                            <w:rPr>
                              <w:rFonts w:cs="Arial"/>
                              <w:noProof/>
                              <w:sz w:val="22"/>
                            </w:rPr>
                            <w:t>2</w:t>
                          </w:r>
                          <w:r w:rsidRPr="00200ACE">
                            <w:rPr>
                              <w:rFonts w:cs="Arial"/>
                              <w:sz w:val="22"/>
                            </w:rPr>
                            <w:fldChar w:fldCharType="end"/>
                          </w:r>
                          <w:r w:rsidRPr="00200ACE">
                            <w:rPr>
                              <w:rFonts w:cs="Arial"/>
                              <w:sz w:val="22"/>
                            </w:rPr>
                            <w:t xml:space="preserve"> of </w:t>
                          </w:r>
                          <w:r w:rsidR="00D16ECF" w:rsidRPr="00200ACE">
                            <w:rPr>
                              <w:rFonts w:cs="Arial"/>
                              <w:sz w:val="22"/>
                            </w:rPr>
                            <w:fldChar w:fldCharType="begin"/>
                          </w:r>
                          <w:r w:rsidR="00D16ECF" w:rsidRPr="00200ACE">
                            <w:rPr>
                              <w:rFonts w:cs="Arial"/>
                              <w:sz w:val="22"/>
                            </w:rPr>
                            <w:instrText xml:space="preserve"> NUMPAGES </w:instrText>
                          </w:r>
                          <w:r w:rsidR="00D16ECF" w:rsidRPr="00200ACE">
                            <w:rPr>
                              <w:rFonts w:cs="Arial"/>
                              <w:sz w:val="22"/>
                            </w:rPr>
                            <w:fldChar w:fldCharType="separate"/>
                          </w:r>
                          <w:r w:rsidR="00FC00BE">
                            <w:rPr>
                              <w:rFonts w:cs="Arial"/>
                              <w:noProof/>
                              <w:sz w:val="22"/>
                            </w:rPr>
                            <w:t>2</w:t>
                          </w:r>
                          <w:r w:rsidR="00D16ECF" w:rsidRPr="00200ACE">
                            <w:rPr>
                              <w:rFonts w:cs="Arial"/>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200ACE" w:rsidRDefault="003E6793" w:rsidP="002B2153">
                    <w:pPr>
                      <w:pStyle w:val="Footer"/>
                      <w:jc w:val="right"/>
                      <w:rPr>
                        <w:rFonts w:cs="Arial"/>
                        <w:sz w:val="22"/>
                      </w:rPr>
                    </w:pPr>
                    <w:r w:rsidRPr="00200ACE">
                      <w:rPr>
                        <w:rFonts w:cs="Arial"/>
                        <w:sz w:val="22"/>
                      </w:rPr>
                      <w:t xml:space="preserve">Page </w:t>
                    </w:r>
                    <w:r w:rsidRPr="00200ACE">
                      <w:rPr>
                        <w:rFonts w:cs="Arial"/>
                        <w:sz w:val="22"/>
                      </w:rPr>
                      <w:fldChar w:fldCharType="begin"/>
                    </w:r>
                    <w:r w:rsidRPr="00200ACE">
                      <w:rPr>
                        <w:rFonts w:cs="Arial"/>
                        <w:sz w:val="22"/>
                      </w:rPr>
                      <w:instrText xml:space="preserve"> PAGE </w:instrText>
                    </w:r>
                    <w:r w:rsidRPr="00200ACE">
                      <w:rPr>
                        <w:rFonts w:cs="Arial"/>
                        <w:sz w:val="22"/>
                      </w:rPr>
                      <w:fldChar w:fldCharType="separate"/>
                    </w:r>
                    <w:r w:rsidR="00FC00BE">
                      <w:rPr>
                        <w:rFonts w:cs="Arial"/>
                        <w:noProof/>
                        <w:sz w:val="22"/>
                      </w:rPr>
                      <w:t>2</w:t>
                    </w:r>
                    <w:r w:rsidRPr="00200ACE">
                      <w:rPr>
                        <w:rFonts w:cs="Arial"/>
                        <w:sz w:val="22"/>
                      </w:rPr>
                      <w:fldChar w:fldCharType="end"/>
                    </w:r>
                    <w:r w:rsidRPr="00200ACE">
                      <w:rPr>
                        <w:rFonts w:cs="Arial"/>
                        <w:sz w:val="22"/>
                      </w:rPr>
                      <w:t xml:space="preserve"> of </w:t>
                    </w:r>
                    <w:r w:rsidR="00D16ECF" w:rsidRPr="00200ACE">
                      <w:rPr>
                        <w:rFonts w:cs="Arial"/>
                        <w:sz w:val="22"/>
                      </w:rPr>
                      <w:fldChar w:fldCharType="begin"/>
                    </w:r>
                    <w:r w:rsidR="00D16ECF" w:rsidRPr="00200ACE">
                      <w:rPr>
                        <w:rFonts w:cs="Arial"/>
                        <w:sz w:val="22"/>
                      </w:rPr>
                      <w:instrText xml:space="preserve"> NUMPAGES </w:instrText>
                    </w:r>
                    <w:r w:rsidR="00D16ECF" w:rsidRPr="00200ACE">
                      <w:rPr>
                        <w:rFonts w:cs="Arial"/>
                        <w:sz w:val="22"/>
                      </w:rPr>
                      <w:fldChar w:fldCharType="separate"/>
                    </w:r>
                    <w:r w:rsidR="00FC00BE">
                      <w:rPr>
                        <w:rFonts w:cs="Arial"/>
                        <w:noProof/>
                        <w:sz w:val="22"/>
                      </w:rPr>
                      <w:t>2</w:t>
                    </w:r>
                    <w:r w:rsidR="00D16ECF" w:rsidRPr="00200ACE">
                      <w:rPr>
                        <w:rFonts w:cs="Arial"/>
                        <w:noProof/>
                        <w:sz w:val="22"/>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3EADC21" wp14:editId="240BBC7A">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BE" w:rsidRDefault="00FC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24" w:rsidRDefault="003E0924" w:rsidP="002B2153">
      <w:r>
        <w:separator/>
      </w:r>
    </w:p>
    <w:p w:rsidR="003E0924" w:rsidRDefault="003E0924"/>
    <w:p w:rsidR="003E0924" w:rsidRDefault="003E0924"/>
  </w:footnote>
  <w:footnote w:type="continuationSeparator" w:id="0">
    <w:p w:rsidR="003E0924" w:rsidRDefault="003E0924" w:rsidP="002B2153">
      <w:r>
        <w:continuationSeparator/>
      </w:r>
    </w:p>
    <w:p w:rsidR="003E0924" w:rsidRDefault="003E0924"/>
    <w:p w:rsidR="003E0924" w:rsidRDefault="003E09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BE" w:rsidRDefault="00FC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55A55909" wp14:editId="43558ED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A59D7" w:rsidRDefault="00DA59D7" w:rsidP="002B2153">
                          <w:pPr>
                            <w:pStyle w:val="Header"/>
                            <w:rPr>
                              <w:rFonts w:cs="Arial"/>
                              <w:color w:val="FFFFFF" w:themeColor="background1"/>
                            </w:rPr>
                          </w:pPr>
                          <w:r w:rsidRPr="00DA59D7">
                            <w:rPr>
                              <w:rFonts w:eastAsiaTheme="majorEastAsia" w:cs="Arial"/>
                              <w:b/>
                              <w:color w:val="3190C9"/>
                              <w:sz w:val="48"/>
                              <w:szCs w:val="48"/>
                              <w:lang w:val="en-AU"/>
                            </w:rPr>
                            <w:t>Positive bystander tips</w:t>
                          </w:r>
                          <w:r w:rsidR="003E6793" w:rsidRPr="00DA59D7">
                            <w:rPr>
                              <w:rFonts w:eastAsiaTheme="majorEastAsia" w:cs="Arial"/>
                              <w:b/>
                              <w:color w:val="FFFFFF" w:themeColor="background1"/>
                              <w:sz w:val="48"/>
                              <w:szCs w:val="48"/>
                            </w:rPr>
                            <w:br/>
                          </w:r>
                          <w:r w:rsidR="00667FE8" w:rsidRPr="00DA59D7">
                            <w:rPr>
                              <w:rFonts w:cs="Arial"/>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DA59D7" w:rsidRDefault="00DA59D7" w:rsidP="002B2153">
                    <w:pPr>
                      <w:pStyle w:val="Header"/>
                      <w:rPr>
                        <w:rFonts w:cs="Arial"/>
                        <w:color w:val="FFFFFF" w:themeColor="background1"/>
                      </w:rPr>
                    </w:pPr>
                    <w:r w:rsidRPr="00DA59D7">
                      <w:rPr>
                        <w:rFonts w:eastAsiaTheme="majorEastAsia" w:cs="Arial"/>
                        <w:b/>
                        <w:color w:val="3190C9"/>
                        <w:sz w:val="48"/>
                        <w:szCs w:val="48"/>
                        <w:lang w:val="en-AU"/>
                      </w:rPr>
                      <w:t>Positive bystander tips</w:t>
                    </w:r>
                    <w:r w:rsidR="003E6793" w:rsidRPr="00DA59D7">
                      <w:rPr>
                        <w:rFonts w:eastAsiaTheme="majorEastAsia" w:cs="Arial"/>
                        <w:b/>
                        <w:color w:val="FFFFFF" w:themeColor="background1"/>
                        <w:sz w:val="48"/>
                        <w:szCs w:val="48"/>
                      </w:rPr>
                      <w:br/>
                    </w:r>
                    <w:r w:rsidR="00667FE8" w:rsidRPr="00DA59D7">
                      <w:rPr>
                        <w:rFonts w:cs="Arial"/>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44562034" wp14:editId="371E5105">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D116EF" w:rsidRDefault="00CF01AD" w:rsidP="00752431">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2116F666" wp14:editId="08F768C5">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rsidR="003E679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58FC1085" wp14:editId="59129741">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394189C1" wp14:editId="224E9598">
          <wp:simplePos x="0" y="0"/>
          <wp:positionH relativeFrom="column">
            <wp:posOffset>3771900</wp:posOffset>
          </wp:positionH>
          <wp:positionV relativeFrom="paragraph">
            <wp:posOffset>1537970</wp:posOffset>
          </wp:positionV>
          <wp:extent cx="2926715" cy="13830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675A"/>
    <w:multiLevelType w:val="hybridMultilevel"/>
    <w:tmpl w:val="7A70BEB6"/>
    <w:lvl w:ilvl="0" w:tplc="04090001">
      <w:start w:val="1"/>
      <w:numFmt w:val="bullet"/>
      <w:pStyle w:val="BulletsSpac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BA1DAA"/>
    <w:multiLevelType w:val="hybridMultilevel"/>
    <w:tmpl w:val="7B4A55CE"/>
    <w:lvl w:ilvl="0" w:tplc="0C09000F">
      <w:start w:val="1"/>
      <w:numFmt w:val="decimal"/>
      <w:lvlText w:val="%1."/>
      <w:lvlJc w:val="left"/>
      <w:pPr>
        <w:ind w:left="393" w:hanging="360"/>
      </w:p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8E1D3C"/>
    <w:multiLevelType w:val="hybridMultilevel"/>
    <w:tmpl w:val="D4BE3AC0"/>
    <w:lvl w:ilvl="0" w:tplc="CF601A82">
      <w:start w:val="1"/>
      <w:numFmt w:val="bullet"/>
      <w:pStyle w:val="Bulletsnospacing"/>
      <w:lvlText w:val=""/>
      <w:lvlJc w:val="left"/>
      <w:pPr>
        <w:ind w:left="2460" w:hanging="360"/>
      </w:pPr>
      <w:rPr>
        <w:rFonts w:ascii="Symbol" w:hAnsi="Symbol" w:hint="default"/>
      </w:rPr>
    </w:lvl>
    <w:lvl w:ilvl="1" w:tplc="0C090003">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6D"/>
    <w:rsid w:val="000060E5"/>
    <w:rsid w:val="00051170"/>
    <w:rsid w:val="001318C1"/>
    <w:rsid w:val="001E5062"/>
    <w:rsid w:val="00200ACE"/>
    <w:rsid w:val="002266E4"/>
    <w:rsid w:val="002376FE"/>
    <w:rsid w:val="002B2153"/>
    <w:rsid w:val="002B5C4C"/>
    <w:rsid w:val="002E34AA"/>
    <w:rsid w:val="003203D7"/>
    <w:rsid w:val="003771AE"/>
    <w:rsid w:val="003E0924"/>
    <w:rsid w:val="003E6793"/>
    <w:rsid w:val="00415E58"/>
    <w:rsid w:val="00421DFE"/>
    <w:rsid w:val="00441C73"/>
    <w:rsid w:val="004B3C72"/>
    <w:rsid w:val="004B722D"/>
    <w:rsid w:val="00500387"/>
    <w:rsid w:val="00667FE8"/>
    <w:rsid w:val="00675E61"/>
    <w:rsid w:val="00685904"/>
    <w:rsid w:val="006873B2"/>
    <w:rsid w:val="006A6BEF"/>
    <w:rsid w:val="006F3D9E"/>
    <w:rsid w:val="0072581B"/>
    <w:rsid w:val="00752431"/>
    <w:rsid w:val="00782E48"/>
    <w:rsid w:val="007D3D55"/>
    <w:rsid w:val="007F05F9"/>
    <w:rsid w:val="00821549"/>
    <w:rsid w:val="008D7679"/>
    <w:rsid w:val="00906B09"/>
    <w:rsid w:val="00935330"/>
    <w:rsid w:val="009561E1"/>
    <w:rsid w:val="00A62CCA"/>
    <w:rsid w:val="00AE6711"/>
    <w:rsid w:val="00AF7D0D"/>
    <w:rsid w:val="00B82E6D"/>
    <w:rsid w:val="00B85010"/>
    <w:rsid w:val="00BA44E3"/>
    <w:rsid w:val="00C07495"/>
    <w:rsid w:val="00C17087"/>
    <w:rsid w:val="00C506B3"/>
    <w:rsid w:val="00CF01AD"/>
    <w:rsid w:val="00D116EF"/>
    <w:rsid w:val="00D13BCC"/>
    <w:rsid w:val="00D16ECF"/>
    <w:rsid w:val="00D47772"/>
    <w:rsid w:val="00DA59D7"/>
    <w:rsid w:val="00DB30F4"/>
    <w:rsid w:val="00DF143A"/>
    <w:rsid w:val="00F4170A"/>
    <w:rsid w:val="00FC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200ACE"/>
    <w:pPr>
      <w:spacing w:after="200"/>
    </w:pPr>
    <w:rPr>
      <w:rFonts w:ascii="Arial" w:eastAsia="Cambria" w:hAnsi="Arial" w:cs="Times New Roman"/>
    </w:rPr>
  </w:style>
  <w:style w:type="paragraph" w:styleId="Heading1">
    <w:name w:val="heading 1"/>
    <w:aliases w:val="GDHR - Heading 1"/>
    <w:basedOn w:val="Normal"/>
    <w:next w:val="Normal"/>
    <w:link w:val="Heading1Char"/>
    <w:uiPriority w:val="9"/>
    <w:qFormat/>
    <w:rsid w:val="00200ACE"/>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DF143A"/>
    <w:pPr>
      <w:keepNext/>
      <w:keepLines/>
      <w:spacing w:before="200"/>
      <w:outlineLvl w:val="1"/>
    </w:pPr>
    <w:rPr>
      <w:rFonts w:eastAsiaTheme="majorEastAsia" w:cstheme="majorBidi"/>
      <w:b/>
      <w:bCs/>
      <w:color w:val="3190C9"/>
      <w:sz w:val="22"/>
      <w:szCs w:val="22"/>
    </w:rPr>
  </w:style>
  <w:style w:type="paragraph" w:styleId="Heading3">
    <w:name w:val="heading 3"/>
    <w:aliases w:val="GDHR - Heading 3"/>
    <w:basedOn w:val="Normal"/>
    <w:next w:val="Normal"/>
    <w:link w:val="Heading3Char"/>
    <w:uiPriority w:val="9"/>
    <w:unhideWhenUsed/>
    <w:qFormat/>
    <w:rsid w:val="00200ACE"/>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00ACE"/>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200ACE"/>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00ACE"/>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DF143A"/>
    <w:rPr>
      <w:rFonts w:ascii="Arial" w:eastAsiaTheme="majorEastAsia" w:hAnsi="Arial" w:cstheme="majorBidi"/>
      <w:b/>
      <w:bCs/>
      <w:color w:val="3190C9"/>
      <w:sz w:val="22"/>
      <w:szCs w:val="22"/>
    </w:rPr>
  </w:style>
  <w:style w:type="character" w:customStyle="1" w:styleId="Heading3Char">
    <w:name w:val="Heading 3 Char"/>
    <w:aliases w:val="GDHR - Heading 3 Char"/>
    <w:basedOn w:val="DefaultParagraphFont"/>
    <w:link w:val="Heading3"/>
    <w:uiPriority w:val="9"/>
    <w:rsid w:val="00200ACE"/>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00ACE"/>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200ACE"/>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9D7"/>
    <w:rPr>
      <w:color w:val="7030A0" w:themeColor="hyperlink"/>
      <w:u w:val="single"/>
    </w:rPr>
  </w:style>
  <w:style w:type="paragraph" w:customStyle="1" w:styleId="Bulletsnospacing">
    <w:name w:val="Bullets no spacing"/>
    <w:basedOn w:val="Normal"/>
    <w:link w:val="BulletsnospacingChar"/>
    <w:qFormat/>
    <w:rsid w:val="00DA59D7"/>
    <w:pPr>
      <w:numPr>
        <w:numId w:val="3"/>
      </w:numPr>
      <w:spacing w:after="80" w:line="276" w:lineRule="auto"/>
      <w:contextualSpacing/>
    </w:pPr>
    <w:rPr>
      <w:rFonts w:eastAsiaTheme="minorHAnsi" w:cs="Arial"/>
      <w:sz w:val="22"/>
      <w:szCs w:val="22"/>
      <w:lang w:val="en-AU"/>
    </w:rPr>
  </w:style>
  <w:style w:type="character" w:customStyle="1" w:styleId="BulletsnospacingChar">
    <w:name w:val="Bullets no spacing Char"/>
    <w:basedOn w:val="DefaultParagraphFont"/>
    <w:link w:val="Bulletsnospacing"/>
    <w:rsid w:val="00DA59D7"/>
    <w:rPr>
      <w:rFonts w:ascii="Arial" w:eastAsiaTheme="minorHAnsi" w:hAnsi="Arial" w:cs="Arial"/>
      <w:sz w:val="22"/>
      <w:szCs w:val="22"/>
      <w:lang w:val="en-AU"/>
    </w:rPr>
  </w:style>
  <w:style w:type="paragraph" w:customStyle="1" w:styleId="BoldEmphasis">
    <w:name w:val="Bold Emphasis"/>
    <w:basedOn w:val="Normal"/>
    <w:link w:val="BoldEmphasisChar"/>
    <w:qFormat/>
    <w:rsid w:val="00DA59D7"/>
    <w:pPr>
      <w:spacing w:before="40" w:after="120" w:line="276" w:lineRule="auto"/>
    </w:pPr>
    <w:rPr>
      <w:rFonts w:eastAsiaTheme="minorHAnsi" w:cs="Arial"/>
      <w:b/>
      <w:sz w:val="22"/>
      <w:szCs w:val="22"/>
      <w:lang w:val="en-AU"/>
    </w:rPr>
  </w:style>
  <w:style w:type="character" w:customStyle="1" w:styleId="BoldEmphasisChar">
    <w:name w:val="Bold Emphasis Char"/>
    <w:basedOn w:val="DefaultParagraphFont"/>
    <w:link w:val="BoldEmphasis"/>
    <w:rsid w:val="00DA59D7"/>
    <w:rPr>
      <w:rFonts w:ascii="Arial" w:eastAsiaTheme="minorHAnsi" w:hAnsi="Arial" w:cs="Arial"/>
      <w:b/>
      <w:sz w:val="22"/>
      <w:szCs w:val="22"/>
      <w:lang w:val="en-AU"/>
    </w:rPr>
  </w:style>
  <w:style w:type="character" w:customStyle="1" w:styleId="BulletsSpacedChar">
    <w:name w:val="Bullets Spaced Char"/>
    <w:basedOn w:val="BulletsnospacingChar"/>
    <w:link w:val="BulletsSpaced"/>
    <w:locked/>
    <w:rsid w:val="00DA59D7"/>
    <w:rPr>
      <w:rFonts w:ascii="Arial" w:eastAsiaTheme="minorHAnsi" w:hAnsi="Arial" w:cs="Arial"/>
      <w:sz w:val="22"/>
      <w:szCs w:val="22"/>
      <w:lang w:val="en-AU"/>
    </w:rPr>
  </w:style>
  <w:style w:type="paragraph" w:customStyle="1" w:styleId="BulletsSpaced">
    <w:name w:val="Bullets Spaced"/>
    <w:basedOn w:val="Bulletsnospacing"/>
    <w:link w:val="BulletsSpacedChar"/>
    <w:qFormat/>
    <w:rsid w:val="00DA59D7"/>
    <w:pPr>
      <w:numPr>
        <w:numId w:val="2"/>
      </w:numPr>
      <w:spacing w:after="100"/>
      <w:contextualSpacing w:val="0"/>
    </w:pPr>
  </w:style>
  <w:style w:type="paragraph" w:styleId="NormalWeb">
    <w:name w:val="Normal (Web)"/>
    <w:basedOn w:val="Normal"/>
    <w:uiPriority w:val="99"/>
    <w:semiHidden/>
    <w:unhideWhenUsed/>
    <w:rsid w:val="00DF143A"/>
    <w:pPr>
      <w:spacing w:before="100" w:beforeAutospacing="1" w:after="100" w:afterAutospacing="1"/>
    </w:pPr>
    <w:rPr>
      <w:rFonts w:ascii="Times New Roman" w:eastAsiaTheme="minorEastAsia"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200ACE"/>
    <w:pPr>
      <w:spacing w:after="200"/>
    </w:pPr>
    <w:rPr>
      <w:rFonts w:ascii="Arial" w:eastAsia="Cambria" w:hAnsi="Arial" w:cs="Times New Roman"/>
    </w:rPr>
  </w:style>
  <w:style w:type="paragraph" w:styleId="Heading1">
    <w:name w:val="heading 1"/>
    <w:aliases w:val="GDHR - Heading 1"/>
    <w:basedOn w:val="Normal"/>
    <w:next w:val="Normal"/>
    <w:link w:val="Heading1Char"/>
    <w:uiPriority w:val="9"/>
    <w:qFormat/>
    <w:rsid w:val="00200ACE"/>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DF143A"/>
    <w:pPr>
      <w:keepNext/>
      <w:keepLines/>
      <w:spacing w:before="200"/>
      <w:outlineLvl w:val="1"/>
    </w:pPr>
    <w:rPr>
      <w:rFonts w:eastAsiaTheme="majorEastAsia" w:cstheme="majorBidi"/>
      <w:b/>
      <w:bCs/>
      <w:color w:val="3190C9"/>
      <w:sz w:val="22"/>
      <w:szCs w:val="22"/>
    </w:rPr>
  </w:style>
  <w:style w:type="paragraph" w:styleId="Heading3">
    <w:name w:val="heading 3"/>
    <w:aliases w:val="GDHR - Heading 3"/>
    <w:basedOn w:val="Normal"/>
    <w:next w:val="Normal"/>
    <w:link w:val="Heading3Char"/>
    <w:uiPriority w:val="9"/>
    <w:unhideWhenUsed/>
    <w:qFormat/>
    <w:rsid w:val="00200ACE"/>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00ACE"/>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200ACE"/>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00ACE"/>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DF143A"/>
    <w:rPr>
      <w:rFonts w:ascii="Arial" w:eastAsiaTheme="majorEastAsia" w:hAnsi="Arial" w:cstheme="majorBidi"/>
      <w:b/>
      <w:bCs/>
      <w:color w:val="3190C9"/>
      <w:sz w:val="22"/>
      <w:szCs w:val="22"/>
    </w:rPr>
  </w:style>
  <w:style w:type="character" w:customStyle="1" w:styleId="Heading3Char">
    <w:name w:val="Heading 3 Char"/>
    <w:aliases w:val="GDHR - Heading 3 Char"/>
    <w:basedOn w:val="DefaultParagraphFont"/>
    <w:link w:val="Heading3"/>
    <w:uiPriority w:val="9"/>
    <w:rsid w:val="00200ACE"/>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00ACE"/>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200ACE"/>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9D7"/>
    <w:rPr>
      <w:color w:val="7030A0" w:themeColor="hyperlink"/>
      <w:u w:val="single"/>
    </w:rPr>
  </w:style>
  <w:style w:type="paragraph" w:customStyle="1" w:styleId="Bulletsnospacing">
    <w:name w:val="Bullets no spacing"/>
    <w:basedOn w:val="Normal"/>
    <w:link w:val="BulletsnospacingChar"/>
    <w:qFormat/>
    <w:rsid w:val="00DA59D7"/>
    <w:pPr>
      <w:numPr>
        <w:numId w:val="3"/>
      </w:numPr>
      <w:spacing w:after="80" w:line="276" w:lineRule="auto"/>
      <w:contextualSpacing/>
    </w:pPr>
    <w:rPr>
      <w:rFonts w:eastAsiaTheme="minorHAnsi" w:cs="Arial"/>
      <w:sz w:val="22"/>
      <w:szCs w:val="22"/>
      <w:lang w:val="en-AU"/>
    </w:rPr>
  </w:style>
  <w:style w:type="character" w:customStyle="1" w:styleId="BulletsnospacingChar">
    <w:name w:val="Bullets no spacing Char"/>
    <w:basedOn w:val="DefaultParagraphFont"/>
    <w:link w:val="Bulletsnospacing"/>
    <w:rsid w:val="00DA59D7"/>
    <w:rPr>
      <w:rFonts w:ascii="Arial" w:eastAsiaTheme="minorHAnsi" w:hAnsi="Arial" w:cs="Arial"/>
      <w:sz w:val="22"/>
      <w:szCs w:val="22"/>
      <w:lang w:val="en-AU"/>
    </w:rPr>
  </w:style>
  <w:style w:type="paragraph" w:customStyle="1" w:styleId="BoldEmphasis">
    <w:name w:val="Bold Emphasis"/>
    <w:basedOn w:val="Normal"/>
    <w:link w:val="BoldEmphasisChar"/>
    <w:qFormat/>
    <w:rsid w:val="00DA59D7"/>
    <w:pPr>
      <w:spacing w:before="40" w:after="120" w:line="276" w:lineRule="auto"/>
    </w:pPr>
    <w:rPr>
      <w:rFonts w:eastAsiaTheme="minorHAnsi" w:cs="Arial"/>
      <w:b/>
      <w:sz w:val="22"/>
      <w:szCs w:val="22"/>
      <w:lang w:val="en-AU"/>
    </w:rPr>
  </w:style>
  <w:style w:type="character" w:customStyle="1" w:styleId="BoldEmphasisChar">
    <w:name w:val="Bold Emphasis Char"/>
    <w:basedOn w:val="DefaultParagraphFont"/>
    <w:link w:val="BoldEmphasis"/>
    <w:rsid w:val="00DA59D7"/>
    <w:rPr>
      <w:rFonts w:ascii="Arial" w:eastAsiaTheme="minorHAnsi" w:hAnsi="Arial" w:cs="Arial"/>
      <w:b/>
      <w:sz w:val="22"/>
      <w:szCs w:val="22"/>
      <w:lang w:val="en-AU"/>
    </w:rPr>
  </w:style>
  <w:style w:type="character" w:customStyle="1" w:styleId="BulletsSpacedChar">
    <w:name w:val="Bullets Spaced Char"/>
    <w:basedOn w:val="BulletsnospacingChar"/>
    <w:link w:val="BulletsSpaced"/>
    <w:locked/>
    <w:rsid w:val="00DA59D7"/>
    <w:rPr>
      <w:rFonts w:ascii="Arial" w:eastAsiaTheme="minorHAnsi" w:hAnsi="Arial" w:cs="Arial"/>
      <w:sz w:val="22"/>
      <w:szCs w:val="22"/>
      <w:lang w:val="en-AU"/>
    </w:rPr>
  </w:style>
  <w:style w:type="paragraph" w:customStyle="1" w:styleId="BulletsSpaced">
    <w:name w:val="Bullets Spaced"/>
    <w:basedOn w:val="Bulletsnospacing"/>
    <w:link w:val="BulletsSpacedChar"/>
    <w:qFormat/>
    <w:rsid w:val="00DA59D7"/>
    <w:pPr>
      <w:numPr>
        <w:numId w:val="2"/>
      </w:numPr>
      <w:spacing w:after="100"/>
      <w:contextualSpacing w:val="0"/>
    </w:pPr>
  </w:style>
  <w:style w:type="paragraph" w:styleId="NormalWeb">
    <w:name w:val="Normal (Web)"/>
    <w:basedOn w:val="Normal"/>
    <w:uiPriority w:val="99"/>
    <w:semiHidden/>
    <w:unhideWhenUsed/>
    <w:rsid w:val="00DF143A"/>
    <w:pPr>
      <w:spacing w:before="100" w:beforeAutospacing="1" w:after="100" w:afterAutospacing="1"/>
    </w:pPr>
    <w:rPr>
      <w:rFonts w:ascii="Times New Roman" w:eastAsiaTheme="minorEastAsia"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e79974\Downloads\esafety.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idshelp.com.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he79974\Downloads\www.FreeDigitalPhoto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230E-A84B-43C9-A6FE-6880AF8E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2016-10-06T02:29:00Z</dcterms:created>
  <dcterms:modified xsi:type="dcterms:W3CDTF">2016-10-06T02:29:00Z</dcterms:modified>
</cp:coreProperties>
</file>